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84" w:rsidRDefault="00BB0F24">
      <w:pPr>
        <w:jc w:val="center"/>
        <w:rPr>
          <w:rFonts w:ascii="Gill Sans MT Std Light" w:hAnsi="Gill Sans MT Std Light" w:hint="eastAsia"/>
          <w:b/>
          <w:color w:val="92D050"/>
          <w:sz w:val="36"/>
          <w:szCs w:val="36"/>
        </w:rPr>
      </w:pPr>
      <w:r>
        <w:rPr>
          <w:rFonts w:ascii="Gill Sans MT Std Light" w:hAnsi="Gill Sans MT Std Light"/>
          <w:b/>
          <w:color w:val="92D050"/>
          <w:sz w:val="36"/>
          <w:szCs w:val="36"/>
        </w:rPr>
        <w:t xml:space="preserve">LE PARCOURS </w:t>
      </w:r>
      <w:r w:rsidR="00FB2684">
        <w:rPr>
          <w:rFonts w:ascii="Gill Sans MT Std Light" w:hAnsi="Gill Sans MT Std Light"/>
          <w:b/>
          <w:color w:val="92D050"/>
          <w:sz w:val="36"/>
          <w:szCs w:val="36"/>
        </w:rPr>
        <w:t xml:space="preserve">DE FORMATIONS ALTEARAH BIO </w:t>
      </w:r>
      <w:r>
        <w:rPr>
          <w:rFonts w:ascii="Gill Sans MT Std Light" w:hAnsi="Gill Sans MT Std Light"/>
          <w:b/>
          <w:color w:val="92D050"/>
          <w:sz w:val="36"/>
          <w:szCs w:val="36"/>
        </w:rPr>
        <w:t>2017</w:t>
      </w:r>
      <w:r>
        <w:rPr>
          <w:rFonts w:ascii="Gill Sans MT Std Light" w:hAnsi="Gill Sans MT Std Light"/>
          <w:b/>
          <w:noProof/>
          <w:color w:val="92D050"/>
          <w:sz w:val="36"/>
          <w:szCs w:val="36"/>
          <w:lang w:val="fr-BE" w:eastAsia="fr-BE"/>
        </w:rPr>
        <w:drawing>
          <wp:anchor distT="0" distB="0" distL="114300" distR="114300" simplePos="0" relativeHeight="251656192" behindDoc="1" locked="0" layoutInCell="1" allowOverlap="1">
            <wp:simplePos x="0" y="0"/>
            <wp:positionH relativeFrom="column">
              <wp:posOffset>-28575</wp:posOffset>
            </wp:positionH>
            <wp:positionV relativeFrom="paragraph">
              <wp:posOffset>-114300</wp:posOffset>
            </wp:positionV>
            <wp:extent cx="1104900" cy="210439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1104900" cy="2104390"/>
                    </a:xfrm>
                    <a:prstGeom prst="rect">
                      <a:avLst/>
                    </a:prstGeom>
                    <a:noFill/>
                    <a:ln w="9525">
                      <a:noFill/>
                      <a:miter lim="800000"/>
                      <a:headEnd/>
                      <a:tailEnd/>
                    </a:ln>
                  </pic:spPr>
                </pic:pic>
              </a:graphicData>
            </a:graphic>
          </wp:anchor>
        </w:drawing>
      </w:r>
    </w:p>
    <w:p w:rsidR="00BE7C84" w:rsidRDefault="00BB0F24">
      <w:pPr>
        <w:spacing w:after="0"/>
        <w:jc w:val="center"/>
        <w:rPr>
          <w:rFonts w:ascii="Gill Sans MT Std Light" w:hAnsi="Gill Sans MT Std Light" w:hint="eastAsia"/>
          <w:b/>
          <w:color w:val="FF0000"/>
          <w:sz w:val="28"/>
          <w:szCs w:val="28"/>
        </w:rPr>
      </w:pPr>
      <w:r>
        <w:rPr>
          <w:rFonts w:ascii="Gill Sans MT Std Light" w:hAnsi="Gill Sans MT Std Light"/>
          <w:b/>
          <w:color w:val="FF0000"/>
          <w:sz w:val="28"/>
          <w:szCs w:val="28"/>
        </w:rPr>
        <w:t>Découverte 5 couleurs</w:t>
      </w:r>
    </w:p>
    <w:p w:rsidR="00BE7C84" w:rsidRPr="001A1D99" w:rsidRDefault="00BB0F24">
      <w:pPr>
        <w:spacing w:after="0"/>
        <w:jc w:val="center"/>
        <w:rPr>
          <w:rFonts w:ascii="Arial" w:hAnsi="Arial" w:cs="Arial"/>
        </w:rPr>
      </w:pPr>
      <w:r w:rsidRPr="001A1D99">
        <w:rPr>
          <w:rFonts w:ascii="Arial" w:hAnsi="Arial" w:cs="Arial"/>
          <w:b/>
          <w:color w:val="FF0000"/>
        </w:rPr>
        <w:t xml:space="preserve">Objectif : Découvrir le concept couleur Altearah Bio </w:t>
      </w:r>
    </w:p>
    <w:p w:rsidR="00BE7C84" w:rsidRPr="001A1D99" w:rsidRDefault="00FB2684">
      <w:pPr>
        <w:spacing w:after="0"/>
        <w:jc w:val="center"/>
        <w:rPr>
          <w:rFonts w:ascii="Arial" w:hAnsi="Arial" w:cs="Arial"/>
          <w:b/>
          <w:color w:val="FF0000"/>
        </w:rPr>
      </w:pPr>
      <w:r w:rsidRPr="001A1D99">
        <w:rPr>
          <w:rFonts w:ascii="Arial" w:hAnsi="Arial" w:cs="Arial"/>
          <w:b/>
          <w:color w:val="FF0000"/>
        </w:rPr>
        <w:t>Dates et lieux : sur demande</w:t>
      </w:r>
    </w:p>
    <w:p w:rsidR="00BE7C84" w:rsidRPr="001A1D99" w:rsidRDefault="00FB2684" w:rsidP="001A1D99">
      <w:pPr>
        <w:spacing w:after="0"/>
        <w:jc w:val="center"/>
        <w:rPr>
          <w:rFonts w:ascii="Arial" w:hAnsi="Arial" w:cs="Arial"/>
        </w:rPr>
      </w:pPr>
      <w:r w:rsidRPr="001A1D99">
        <w:rPr>
          <w:rFonts w:ascii="Arial" w:hAnsi="Arial" w:cs="Arial"/>
          <w:b/>
          <w:color w:val="FF0000"/>
        </w:rPr>
        <w:t>Prix : 30€ sur inscription</w:t>
      </w:r>
      <w:r w:rsidR="00BB0F24" w:rsidRPr="001A1D99">
        <w:rPr>
          <w:rFonts w:ascii="Arial" w:hAnsi="Arial" w:cs="Arial"/>
          <w:b/>
          <w:color w:val="FF0000"/>
        </w:rPr>
        <w:t xml:space="preserve"> (nombre de places limité)</w:t>
      </w:r>
    </w:p>
    <w:p w:rsidR="00BE7C84" w:rsidRPr="001A1D99" w:rsidRDefault="00FB2684">
      <w:pPr>
        <w:spacing w:after="0"/>
        <w:rPr>
          <w:rFonts w:ascii="Arial" w:hAnsi="Arial" w:cs="Arial"/>
          <w:lang w:val="fr-BE"/>
        </w:rPr>
      </w:pPr>
      <w:r w:rsidRPr="001A1D99">
        <w:rPr>
          <w:rFonts w:ascii="Arial" w:hAnsi="Arial" w:cs="Arial"/>
          <w:bCs/>
          <w:u w:val="single"/>
        </w:rPr>
        <w:t>3h</w:t>
      </w:r>
    </w:p>
    <w:p w:rsidR="00BE7C84" w:rsidRDefault="00BB0F24">
      <w:pPr>
        <w:spacing w:after="0"/>
        <w:rPr>
          <w:rFonts w:ascii="Gill Sans MT Std Light" w:hAnsi="Gill Sans MT Std Light" w:hint="eastAsia"/>
          <w:sz w:val="24"/>
          <w:szCs w:val="24"/>
          <w:lang w:val="fr-BE"/>
        </w:rPr>
      </w:pPr>
      <w:r>
        <w:rPr>
          <w:rFonts w:ascii="Gill Sans MT Std Light" w:hAnsi="Gill Sans MT Std Light"/>
          <w:bCs/>
          <w:sz w:val="24"/>
          <w:szCs w:val="24"/>
        </w:rPr>
        <w:t>Présentations croisées</w:t>
      </w:r>
    </w:p>
    <w:p w:rsidR="00BE7C84" w:rsidRDefault="00BB0F24">
      <w:pPr>
        <w:spacing w:after="0"/>
        <w:rPr>
          <w:rFonts w:ascii="Gill Sans MT Std Light" w:hAnsi="Gill Sans MT Std Light" w:hint="eastAsia"/>
          <w:sz w:val="24"/>
          <w:szCs w:val="24"/>
          <w:lang w:val="fr-BE"/>
        </w:rPr>
      </w:pPr>
      <w:r>
        <w:rPr>
          <w:rFonts w:ascii="Gill Sans MT Std Light" w:hAnsi="Gill Sans MT Std Light"/>
          <w:bCs/>
          <w:sz w:val="24"/>
          <w:szCs w:val="24"/>
        </w:rPr>
        <w:t>Notre labo</w:t>
      </w:r>
    </w:p>
    <w:p w:rsidR="00BE7C84" w:rsidRDefault="00BB0F24">
      <w:pPr>
        <w:spacing w:after="0"/>
        <w:rPr>
          <w:rFonts w:ascii="Gill Sans MT Std Light" w:hAnsi="Gill Sans MT Std Light" w:hint="eastAsia"/>
          <w:sz w:val="24"/>
          <w:szCs w:val="24"/>
          <w:lang w:val="fr-BE"/>
        </w:rPr>
      </w:pPr>
      <w:r>
        <w:rPr>
          <w:rFonts w:ascii="Gill Sans MT Std Light" w:hAnsi="Gill Sans MT Std Light"/>
          <w:bCs/>
          <w:sz w:val="24"/>
          <w:szCs w:val="24"/>
        </w:rPr>
        <w:t>Notre engagement social et nos certifications</w:t>
      </w:r>
    </w:p>
    <w:p w:rsidR="00BE7C84" w:rsidRDefault="00BB0F24">
      <w:pPr>
        <w:spacing w:after="0"/>
        <w:rPr>
          <w:rFonts w:ascii="Gill Sans MT Std Light" w:hAnsi="Gill Sans MT Std Light" w:hint="eastAsia"/>
          <w:sz w:val="24"/>
          <w:szCs w:val="24"/>
          <w:lang w:val="fr-BE"/>
        </w:rPr>
      </w:pPr>
      <w:r>
        <w:rPr>
          <w:rFonts w:ascii="Gill Sans MT Std Light" w:hAnsi="Gill Sans MT Std Light"/>
          <w:bCs/>
          <w:sz w:val="24"/>
          <w:szCs w:val="24"/>
        </w:rPr>
        <w:t>Notre concept et notre histoire</w:t>
      </w:r>
    </w:p>
    <w:p w:rsidR="00BE7C84" w:rsidRDefault="00BB0F24">
      <w:pPr>
        <w:spacing w:after="0"/>
        <w:rPr>
          <w:rFonts w:ascii="Gill Sans MT Std Light" w:hAnsi="Gill Sans MT Std Light" w:hint="eastAsia"/>
          <w:sz w:val="24"/>
          <w:szCs w:val="24"/>
          <w:lang w:val="fr-BE"/>
        </w:rPr>
      </w:pPr>
      <w:r>
        <w:rPr>
          <w:rFonts w:ascii="Gill Sans MT Std Light" w:hAnsi="Gill Sans MT Std Light"/>
          <w:bCs/>
          <w:sz w:val="24"/>
          <w:szCs w:val="24"/>
        </w:rPr>
        <w:t>Nos gammes d’Aroma-cosmétiques</w:t>
      </w:r>
    </w:p>
    <w:p w:rsidR="00BE7C84" w:rsidRDefault="00BB0F24">
      <w:pPr>
        <w:spacing w:after="0"/>
        <w:rPr>
          <w:rFonts w:ascii="Gill Sans MT Std Light" w:hAnsi="Gill Sans MT Std Light" w:hint="eastAsia"/>
          <w:sz w:val="24"/>
          <w:szCs w:val="24"/>
          <w:lang w:val="fr-BE"/>
        </w:rPr>
      </w:pPr>
      <w:r>
        <w:rPr>
          <w:rFonts w:ascii="Gill Sans MT Std Light" w:hAnsi="Gill Sans MT Std Light"/>
          <w:bCs/>
          <w:sz w:val="24"/>
          <w:szCs w:val="24"/>
        </w:rPr>
        <w:t>Bienfaits de l’olfaction</w:t>
      </w:r>
    </w:p>
    <w:p w:rsidR="00BE7C84" w:rsidRDefault="00BB0F24">
      <w:pPr>
        <w:spacing w:after="0"/>
        <w:rPr>
          <w:rFonts w:ascii="Gill Sans MT Std Light" w:hAnsi="Gill Sans MT Std Light" w:hint="eastAsia"/>
          <w:b/>
          <w:bCs/>
          <w:sz w:val="24"/>
          <w:szCs w:val="24"/>
        </w:rPr>
      </w:pPr>
      <w:r>
        <w:rPr>
          <w:rFonts w:ascii="Gill Sans MT Std Light" w:hAnsi="Gill Sans MT Std Light"/>
          <w:b/>
          <w:bCs/>
          <w:sz w:val="24"/>
          <w:szCs w:val="24"/>
        </w:rPr>
        <w:t xml:space="preserve">5 </w:t>
      </w:r>
      <w:r>
        <w:rPr>
          <w:rFonts w:ascii="Gill Sans MT Std Light" w:hAnsi="Gill Sans MT Std Light"/>
          <w:b/>
          <w:bCs/>
          <w:sz w:val="24"/>
          <w:szCs w:val="24"/>
        </w:rPr>
        <w:t>couleurs</w:t>
      </w:r>
    </w:p>
    <w:p w:rsidR="00BE7C84" w:rsidRDefault="00BB0F24">
      <w:pPr>
        <w:spacing w:after="0"/>
        <w:rPr>
          <w:rFonts w:ascii="Gill Sans MT Std Light" w:hAnsi="Gill Sans MT Std Light" w:hint="eastAsia"/>
          <w:bCs/>
          <w:sz w:val="24"/>
          <w:szCs w:val="24"/>
        </w:rPr>
      </w:pPr>
      <w:r>
        <w:rPr>
          <w:rFonts w:ascii="Gill Sans MT Std Light" w:hAnsi="Gill Sans MT Std Light"/>
          <w:bCs/>
          <w:sz w:val="24"/>
          <w:szCs w:val="24"/>
        </w:rPr>
        <w:t>Parcours formations</w:t>
      </w:r>
    </w:p>
    <w:p w:rsidR="00BE7C84" w:rsidRDefault="00BE7C84">
      <w:pPr>
        <w:spacing w:after="0"/>
        <w:jc w:val="center"/>
        <w:rPr>
          <w:rFonts w:ascii="Gill Sans MT Std Light" w:hAnsi="Gill Sans MT Std Light" w:hint="eastAsia"/>
          <w:b/>
          <w:color w:val="FF0000"/>
          <w:sz w:val="28"/>
          <w:szCs w:val="28"/>
        </w:rPr>
      </w:pPr>
    </w:p>
    <w:p w:rsidR="00BE7C84" w:rsidRDefault="00FB2684">
      <w:pPr>
        <w:spacing w:after="0"/>
        <w:jc w:val="center"/>
        <w:rPr>
          <w:rFonts w:ascii="Gill Sans MT Std Light" w:hAnsi="Gill Sans MT Std Light" w:hint="eastAsia"/>
          <w:b/>
          <w:color w:val="FF0000"/>
          <w:sz w:val="28"/>
          <w:szCs w:val="28"/>
        </w:rPr>
      </w:pPr>
      <w:r>
        <w:rPr>
          <w:rFonts w:ascii="Gill Sans MT Std Light" w:hAnsi="Gill Sans MT Std Light"/>
          <w:b/>
          <w:color w:val="FF0000"/>
          <w:sz w:val="28"/>
          <w:szCs w:val="28"/>
        </w:rPr>
        <w:t>MODULE 1</w:t>
      </w:r>
      <w:r w:rsidR="00BB0F24">
        <w:rPr>
          <w:rFonts w:ascii="Gill Sans MT Std Light" w:hAnsi="Gill Sans MT Std Light"/>
          <w:b/>
          <w:color w:val="FF0000"/>
          <w:sz w:val="28"/>
          <w:szCs w:val="28"/>
        </w:rPr>
        <w:t>- Découverte 14 couleurs</w:t>
      </w:r>
    </w:p>
    <w:p w:rsidR="00BE7C84" w:rsidRPr="001A1D99" w:rsidRDefault="00BB0F24">
      <w:pPr>
        <w:spacing w:after="0"/>
        <w:jc w:val="center"/>
        <w:rPr>
          <w:rFonts w:ascii="Arial" w:hAnsi="Arial" w:cs="Arial"/>
        </w:rPr>
      </w:pPr>
      <w:r w:rsidRPr="001A1D99">
        <w:rPr>
          <w:rFonts w:ascii="Arial" w:hAnsi="Arial" w:cs="Arial"/>
          <w:b/>
          <w:color w:val="FF0000"/>
        </w:rPr>
        <w:t xml:space="preserve">Objectif : Découvrir le concept couleur Altearah Bio </w:t>
      </w:r>
    </w:p>
    <w:p w:rsidR="00BE7C84" w:rsidRPr="001A1D99" w:rsidRDefault="00FB2684">
      <w:pPr>
        <w:spacing w:after="0"/>
        <w:jc w:val="center"/>
        <w:rPr>
          <w:rFonts w:ascii="Arial" w:hAnsi="Arial" w:cs="Arial"/>
          <w:b/>
          <w:color w:val="FF0000"/>
        </w:rPr>
      </w:pPr>
      <w:r w:rsidRPr="001A1D99">
        <w:rPr>
          <w:rFonts w:ascii="Arial" w:hAnsi="Arial" w:cs="Arial"/>
          <w:b/>
          <w:color w:val="FF0000"/>
        </w:rPr>
        <w:t>Dates et lieux : 21 janvier</w:t>
      </w:r>
      <w:r w:rsidR="00BB0F24" w:rsidRPr="001A1D99">
        <w:rPr>
          <w:rFonts w:ascii="Arial" w:hAnsi="Arial" w:cs="Arial"/>
          <w:b/>
          <w:color w:val="FF0000"/>
        </w:rPr>
        <w:t xml:space="preserve"> à Malmedy de 9h30 à 16h30</w:t>
      </w:r>
    </w:p>
    <w:p w:rsidR="00BE7C84" w:rsidRPr="001A1D99" w:rsidRDefault="00FB2684">
      <w:pPr>
        <w:spacing w:after="0"/>
        <w:jc w:val="center"/>
        <w:rPr>
          <w:rFonts w:ascii="Arial" w:hAnsi="Arial" w:cs="Arial"/>
          <w:b/>
          <w:color w:val="FF0000"/>
        </w:rPr>
      </w:pPr>
      <w:r w:rsidRPr="001A1D99">
        <w:rPr>
          <w:rFonts w:ascii="Arial" w:hAnsi="Arial" w:cs="Arial"/>
          <w:b/>
          <w:color w:val="FF0000"/>
        </w:rPr>
        <w:t xml:space="preserve">Prix : 100€ </w:t>
      </w:r>
      <w:r w:rsidR="00BB0F24" w:rsidRPr="001A1D99">
        <w:rPr>
          <w:rFonts w:ascii="Arial" w:hAnsi="Arial" w:cs="Arial"/>
          <w:b/>
          <w:color w:val="FF0000"/>
        </w:rPr>
        <w:t xml:space="preserve"> tout public</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Présentation de la société</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Présentation du concept Altearah Bio : aromathérapie, chromothérapie, olfaction.</w:t>
      </w:r>
    </w:p>
    <w:p w:rsidR="00FB2684" w:rsidRDefault="00FB2684" w:rsidP="00FB2684">
      <w:pPr>
        <w:pStyle w:val="Paragraphedeliste"/>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Pourquoi nous utilisons 14 couleurs.</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Présentation brève du système olfactif et de son intérêt dans la prise en charge des problématiques esthétique et bien-être.</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Présentation des 5 lignes de produits, mise en avant des propriétés cosmétiques, des actifs de base de ces lignes ainsi que les conditions d’utilisation pro ou à domicile.</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étude des 14 couleurs et de leur action principale : 1 couleur = 1 action.</w:t>
      </w:r>
    </w:p>
    <w:p w:rsidR="00FB2684" w:rsidRDefault="00FB2684" w:rsidP="00FB2684">
      <w:pPr>
        <w:pStyle w:val="Paragraphedeliste"/>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Lien avec le système physiologique concerné et les organes ou glandes endocrines, localisation de la couleur dans le corps.</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Présentation des fiches conseils à la maison</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 xml:space="preserve">Les différents modules de formation </w:t>
      </w:r>
    </w:p>
    <w:p w:rsidR="00FB2684" w:rsidRDefault="00FB2684" w:rsidP="00FB2684">
      <w:pPr>
        <w:pStyle w:val="Paragraphedeliste"/>
        <w:numPr>
          <w:ilvl w:val="0"/>
          <w:numId w:val="1"/>
        </w:numPr>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Le parcours des 5 créations massage Spadunya Colour Experience</w:t>
      </w:r>
    </w:p>
    <w:p w:rsidR="00FB2684" w:rsidRDefault="00FB2684" w:rsidP="00FB2684">
      <w:pPr>
        <w:spacing w:after="0"/>
        <w:ind w:firstLine="708"/>
        <w:rPr>
          <w:rFonts w:ascii="Gill Sans MT Std Light" w:hAnsi="Gill Sans MT Std Light" w:hint="eastAsia"/>
          <w:b/>
          <w:color w:val="808080" w:themeColor="background1" w:themeShade="80"/>
          <w:sz w:val="24"/>
          <w:szCs w:val="24"/>
        </w:rPr>
      </w:pPr>
      <w:r>
        <w:rPr>
          <w:rFonts w:ascii="Gill Sans MT Std Light" w:hAnsi="Gill Sans MT Std Light"/>
          <w:b/>
          <w:color w:val="808080" w:themeColor="background1" w:themeShade="80"/>
          <w:sz w:val="24"/>
          <w:szCs w:val="24"/>
        </w:rPr>
        <w:t>- Partage de fin.</w:t>
      </w:r>
    </w:p>
    <w:p w:rsidR="00BE7C84" w:rsidRDefault="00BE7C84">
      <w:pPr>
        <w:spacing w:after="0"/>
        <w:jc w:val="center"/>
        <w:rPr>
          <w:rFonts w:ascii="Gill Sans MT Std Light" w:hAnsi="Gill Sans MT Std Light" w:hint="eastAsia"/>
          <w:b/>
          <w:color w:val="FF0000"/>
          <w:sz w:val="28"/>
          <w:szCs w:val="28"/>
        </w:rPr>
      </w:pPr>
    </w:p>
    <w:p w:rsidR="00BE7C84" w:rsidRDefault="00BE7C84">
      <w:pPr>
        <w:spacing w:after="0"/>
        <w:jc w:val="center"/>
        <w:rPr>
          <w:rFonts w:ascii="Gill Sans MT Std Light" w:hAnsi="Gill Sans MT Std Light" w:hint="eastAsia"/>
          <w:b/>
          <w:color w:val="FF0000"/>
          <w:sz w:val="24"/>
          <w:szCs w:val="24"/>
        </w:rPr>
      </w:pPr>
    </w:p>
    <w:p w:rsidR="00BE7C84" w:rsidRDefault="00BE7C84">
      <w:pPr>
        <w:spacing w:after="0"/>
        <w:jc w:val="center"/>
        <w:rPr>
          <w:rFonts w:ascii="Gill Sans MT Std Light" w:hAnsi="Gill Sans MT Std Light" w:hint="eastAsia"/>
          <w:b/>
          <w:color w:val="FF0000"/>
          <w:sz w:val="28"/>
          <w:szCs w:val="28"/>
        </w:rPr>
      </w:pPr>
    </w:p>
    <w:p w:rsidR="00FB2684" w:rsidRDefault="00FB2684">
      <w:pPr>
        <w:spacing w:after="0"/>
        <w:jc w:val="center"/>
        <w:rPr>
          <w:rFonts w:ascii="Gill Sans MT Std Light" w:hAnsi="Gill Sans MT Std Light"/>
          <w:b/>
          <w:color w:val="FF0000"/>
          <w:sz w:val="28"/>
          <w:szCs w:val="28"/>
        </w:rPr>
      </w:pPr>
    </w:p>
    <w:p w:rsidR="00FB2684" w:rsidRDefault="00FB2684">
      <w:pPr>
        <w:spacing w:after="0"/>
        <w:jc w:val="center"/>
        <w:rPr>
          <w:rFonts w:ascii="Gill Sans MT Std Light" w:hAnsi="Gill Sans MT Std Light"/>
          <w:b/>
          <w:color w:val="FF0000"/>
          <w:sz w:val="28"/>
          <w:szCs w:val="28"/>
        </w:rPr>
      </w:pPr>
    </w:p>
    <w:p w:rsidR="00FB2684" w:rsidRDefault="00FB2684">
      <w:pPr>
        <w:spacing w:after="0"/>
        <w:jc w:val="center"/>
        <w:rPr>
          <w:rFonts w:ascii="Gill Sans MT Std Light" w:hAnsi="Gill Sans MT Std Light"/>
          <w:b/>
          <w:color w:val="FF0000"/>
          <w:sz w:val="28"/>
          <w:szCs w:val="28"/>
        </w:rPr>
      </w:pPr>
    </w:p>
    <w:p w:rsidR="00FB2684" w:rsidRDefault="00FB2684">
      <w:pPr>
        <w:spacing w:after="0"/>
        <w:jc w:val="center"/>
        <w:rPr>
          <w:rFonts w:ascii="Gill Sans MT Std Light" w:hAnsi="Gill Sans MT Std Light"/>
          <w:b/>
          <w:color w:val="FF0000"/>
          <w:sz w:val="28"/>
          <w:szCs w:val="28"/>
        </w:rPr>
      </w:pPr>
    </w:p>
    <w:p w:rsidR="00FB2684" w:rsidRDefault="00FB2684">
      <w:pPr>
        <w:spacing w:after="0"/>
        <w:jc w:val="center"/>
        <w:rPr>
          <w:rFonts w:ascii="Gill Sans MT Std Light" w:hAnsi="Gill Sans MT Std Light"/>
          <w:b/>
          <w:color w:val="FF0000"/>
          <w:sz w:val="28"/>
          <w:szCs w:val="28"/>
        </w:rPr>
      </w:pPr>
    </w:p>
    <w:p w:rsidR="00FB2684" w:rsidRDefault="00FB2684">
      <w:pPr>
        <w:spacing w:after="0"/>
        <w:jc w:val="center"/>
        <w:rPr>
          <w:rFonts w:ascii="Gill Sans MT Std Light" w:hAnsi="Gill Sans MT Std Light"/>
          <w:b/>
          <w:color w:val="FF0000"/>
          <w:sz w:val="28"/>
          <w:szCs w:val="28"/>
        </w:rPr>
      </w:pPr>
    </w:p>
    <w:p w:rsidR="00FB2684" w:rsidRDefault="00FB2684" w:rsidP="00FB2684">
      <w:pPr>
        <w:spacing w:after="0"/>
        <w:rPr>
          <w:rFonts w:ascii="Gill Sans MT Std Light" w:hAnsi="Gill Sans MT Std Light"/>
          <w:b/>
          <w:color w:val="FF0000"/>
          <w:sz w:val="28"/>
          <w:szCs w:val="28"/>
        </w:rPr>
      </w:pPr>
    </w:p>
    <w:p w:rsidR="001A1D99" w:rsidRDefault="001A1D99" w:rsidP="00FB2684">
      <w:pPr>
        <w:spacing w:after="0"/>
        <w:jc w:val="center"/>
        <w:rPr>
          <w:rFonts w:ascii="Arial" w:hAnsi="Arial" w:cs="Arial"/>
          <w:b/>
          <w:color w:val="FF0000"/>
        </w:rPr>
      </w:pPr>
    </w:p>
    <w:p w:rsidR="001A1D99" w:rsidRDefault="001A1D99" w:rsidP="00FB2684">
      <w:pPr>
        <w:spacing w:after="0"/>
        <w:jc w:val="center"/>
        <w:rPr>
          <w:rFonts w:ascii="Arial" w:hAnsi="Arial" w:cs="Arial"/>
          <w:b/>
          <w:color w:val="FF0000"/>
        </w:rPr>
      </w:pPr>
    </w:p>
    <w:p w:rsidR="00BE7C84" w:rsidRPr="001A1D99" w:rsidRDefault="00BB0F24" w:rsidP="00FB2684">
      <w:pPr>
        <w:spacing w:after="0"/>
        <w:jc w:val="center"/>
        <w:rPr>
          <w:rFonts w:ascii="Arial" w:hAnsi="Arial" w:cs="Arial"/>
          <w:b/>
          <w:color w:val="FF0000"/>
          <w:sz w:val="28"/>
          <w:szCs w:val="28"/>
        </w:rPr>
      </w:pPr>
      <w:r w:rsidRPr="001A1D99">
        <w:rPr>
          <w:rFonts w:ascii="Arial" w:hAnsi="Arial" w:cs="Arial"/>
          <w:b/>
          <w:color w:val="FF0000"/>
          <w:sz w:val="28"/>
          <w:szCs w:val="28"/>
        </w:rPr>
        <w:lastRenderedPageBreak/>
        <w:t>Parcours complet niveau 1p</w:t>
      </w:r>
      <w:r w:rsidR="00FB2684" w:rsidRPr="001A1D99">
        <w:rPr>
          <w:rFonts w:ascii="Arial" w:hAnsi="Arial" w:cs="Arial"/>
          <w:b/>
          <w:color w:val="FF0000"/>
          <w:sz w:val="28"/>
          <w:szCs w:val="28"/>
        </w:rPr>
        <w:t>our Professionnels à Malmedy (80</w:t>
      </w:r>
      <w:r w:rsidRPr="001A1D99">
        <w:rPr>
          <w:rFonts w:ascii="Arial" w:hAnsi="Arial" w:cs="Arial"/>
          <w:b/>
          <w:color w:val="FF0000"/>
          <w:sz w:val="28"/>
          <w:szCs w:val="28"/>
        </w:rPr>
        <w:t>0€)</w:t>
      </w:r>
    </w:p>
    <w:p w:rsidR="00FB2684" w:rsidRPr="001A1D99" w:rsidRDefault="00FB2684" w:rsidP="00FB2684">
      <w:pPr>
        <w:spacing w:after="0"/>
        <w:jc w:val="center"/>
        <w:rPr>
          <w:rFonts w:ascii="Arial" w:hAnsi="Arial" w:cs="Arial"/>
          <w:b/>
          <w:color w:val="FF0000"/>
        </w:rPr>
      </w:pPr>
      <w:r w:rsidRPr="001A1D99">
        <w:rPr>
          <w:rFonts w:ascii="Arial" w:hAnsi="Arial" w:cs="Arial"/>
          <w:b/>
          <w:color w:val="FF0000"/>
        </w:rPr>
        <w:t>Ou 100€ par journée pratique professionnelle (protocoles de soins saisonniers)</w:t>
      </w:r>
    </w:p>
    <w:p w:rsidR="00FB2684" w:rsidRPr="001A1D99" w:rsidRDefault="00FB2684" w:rsidP="00FB2684">
      <w:pPr>
        <w:spacing w:after="0"/>
        <w:jc w:val="center"/>
        <w:rPr>
          <w:rFonts w:ascii="Arial" w:hAnsi="Arial" w:cs="Arial"/>
          <w:b/>
          <w:color w:val="FF0000"/>
        </w:rPr>
      </w:pPr>
      <w:r w:rsidRPr="001A1D99">
        <w:rPr>
          <w:rFonts w:ascii="Arial" w:hAnsi="Arial" w:cs="Arial"/>
          <w:b/>
          <w:color w:val="FF0000"/>
        </w:rPr>
        <w:t>Stage de massage 1</w:t>
      </w:r>
      <w:r w:rsidRPr="001A1D99">
        <w:rPr>
          <w:rFonts w:ascii="Arial" w:hAnsi="Arial" w:cs="Arial"/>
          <w:b/>
          <w:color w:val="FF0000"/>
          <w:vertAlign w:val="superscript"/>
        </w:rPr>
        <w:t>er</w:t>
      </w:r>
      <w:r w:rsidRPr="001A1D99">
        <w:rPr>
          <w:rFonts w:ascii="Arial" w:hAnsi="Arial" w:cs="Arial"/>
          <w:b/>
          <w:color w:val="FF0000"/>
        </w:rPr>
        <w:t xml:space="preserve"> et 2 juillet 2017 : 300€</w:t>
      </w:r>
    </w:p>
    <w:p w:rsidR="00BE7C84" w:rsidRPr="001A1D99" w:rsidRDefault="00BB0F24" w:rsidP="001A1D99">
      <w:pPr>
        <w:spacing w:after="0"/>
        <w:rPr>
          <w:rFonts w:ascii="Gill Sans MT Std Light" w:hAnsi="Gill Sans MT Std Light"/>
          <w:b/>
          <w:color w:val="FF0000"/>
          <w:sz w:val="28"/>
          <w:szCs w:val="28"/>
        </w:rPr>
      </w:pPr>
      <w:r>
        <w:rPr>
          <w:rFonts w:ascii="Gill Sans MT Std Light" w:hAnsi="Gill Sans MT Std Light"/>
          <w:b/>
          <w:color w:val="FF0000"/>
          <w:sz w:val="28"/>
          <w:szCs w:val="28"/>
        </w:rPr>
        <w:t>Modules 1 à 3.</w:t>
      </w:r>
    </w:p>
    <w:p w:rsidR="00FB2684" w:rsidRPr="001A1D99" w:rsidRDefault="00FB2684" w:rsidP="00FB2684">
      <w:pPr>
        <w:rPr>
          <w:rFonts w:ascii="Arial" w:hAnsi="Arial" w:cs="Arial"/>
          <w:i/>
          <w:color w:val="808080" w:themeColor="background1" w:themeShade="80"/>
        </w:rPr>
      </w:pPr>
      <w:r w:rsidRPr="001A1D99">
        <w:rPr>
          <w:rFonts w:ascii="Arial" w:hAnsi="Arial" w:cs="Arial"/>
          <w:i/>
          <w:color w:val="808080" w:themeColor="background1" w:themeShade="80"/>
        </w:rPr>
        <w:t>Programme initiation+5Journées Pratiques+1 stage de 2 jours -</w:t>
      </w:r>
      <w:r w:rsidRPr="001A1D99">
        <w:rPr>
          <w:rFonts w:ascii="Arial" w:eastAsia="Times New Roman" w:hAnsi="Arial" w:cs="Arial"/>
          <w:i/>
          <w:color w:val="7F7F7F" w:themeColor="text1" w:themeTint="80"/>
          <w:lang w:eastAsia="fr-FR"/>
        </w:rPr>
        <w:t>Remise des attestations et du Book de protocoles de soins de Niveau1</w:t>
      </w:r>
    </w:p>
    <w:p w:rsidR="00FB2684" w:rsidRPr="001A1D99" w:rsidRDefault="00FB2684" w:rsidP="00FB2684">
      <w:pPr>
        <w:spacing w:after="0"/>
        <w:rPr>
          <w:rFonts w:ascii="Arial" w:hAnsi="Arial" w:cs="Arial"/>
          <w:b/>
          <w:color w:val="808080" w:themeColor="background1" w:themeShade="80"/>
        </w:rPr>
      </w:pPr>
      <w:r w:rsidRPr="001A1D99">
        <w:rPr>
          <w:rFonts w:ascii="Arial" w:hAnsi="Arial" w:cs="Arial"/>
          <w:b/>
          <w:color w:val="808080" w:themeColor="background1" w:themeShade="80"/>
        </w:rPr>
        <w:t>Démonstration séquence par séquence et pratique en binôme afin de dérouler le protocole entier au cours de la demi-journée. Ceux qui ont reçu le soin en matinée, pratique dans l’après-midi. 1 à 2 protocoles par jour. 9h30 à 16h30</w:t>
      </w:r>
    </w:p>
    <w:p w:rsidR="00FB2684" w:rsidRPr="001A1D99" w:rsidRDefault="00FB2684">
      <w:pPr>
        <w:spacing w:after="0"/>
        <w:jc w:val="center"/>
        <w:rPr>
          <w:rFonts w:ascii="Arial" w:hAnsi="Arial" w:cs="Arial"/>
          <w:b/>
          <w:color w:val="FF0000"/>
        </w:rPr>
      </w:pPr>
    </w:p>
    <w:p w:rsidR="00FB2684" w:rsidRPr="001A1D99" w:rsidRDefault="00BB0F24">
      <w:pPr>
        <w:spacing w:after="0"/>
        <w:rPr>
          <w:rFonts w:ascii="Arial" w:hAnsi="Arial" w:cs="Arial"/>
          <w:color w:val="585858"/>
          <w:shd w:val="clear" w:color="auto" w:fill="FFFFFF"/>
        </w:rPr>
      </w:pPr>
      <w:r w:rsidRPr="001A1D99">
        <w:rPr>
          <w:rFonts w:ascii="Arial" w:hAnsi="Arial" w:cs="Arial"/>
          <w:color w:val="585858"/>
          <w:shd w:val="clear" w:color="auto" w:fill="FFFFFF"/>
        </w:rPr>
        <w:t>Journée d’initiation du</w:t>
      </w:r>
      <w:r w:rsidRPr="001A1D99">
        <w:rPr>
          <w:rStyle w:val="apple-converted-space"/>
          <w:rFonts w:ascii="Arial" w:hAnsi="Arial" w:cs="Arial"/>
          <w:color w:val="585858"/>
          <w:shd w:val="clear" w:color="auto" w:fill="FFFFFF"/>
        </w:rPr>
        <w:t> </w:t>
      </w:r>
      <w:r w:rsidRPr="001A1D99">
        <w:rPr>
          <w:rStyle w:val="lev"/>
          <w:rFonts w:ascii="Arial" w:hAnsi="Arial" w:cs="Arial"/>
          <w:color w:val="585858"/>
          <w:shd w:val="clear" w:color="auto" w:fill="FFFFFF"/>
        </w:rPr>
        <w:t>2</w:t>
      </w:r>
      <w:r w:rsidR="00FB2684" w:rsidRPr="001A1D99">
        <w:rPr>
          <w:rStyle w:val="lev"/>
          <w:rFonts w:ascii="Arial" w:hAnsi="Arial" w:cs="Arial"/>
          <w:color w:val="585858"/>
          <w:shd w:val="clear" w:color="auto" w:fill="FFFFFF"/>
        </w:rPr>
        <w:t>1 janvier</w:t>
      </w:r>
      <w:r w:rsidRPr="001A1D99">
        <w:rPr>
          <w:rStyle w:val="apple-converted-space"/>
          <w:rFonts w:ascii="Arial" w:hAnsi="Arial" w:cs="Arial"/>
          <w:color w:val="585858"/>
          <w:shd w:val="clear" w:color="auto" w:fill="FFFFFF"/>
        </w:rPr>
        <w:t> </w:t>
      </w:r>
      <w:r w:rsidRPr="001A1D99">
        <w:rPr>
          <w:rFonts w:ascii="Arial" w:hAnsi="Arial" w:cs="Arial"/>
          <w:color w:val="585858"/>
          <w:shd w:val="clear" w:color="auto" w:fill="FFFFFF"/>
        </w:rPr>
        <w:t>sur les 14 couleurs</w:t>
      </w:r>
      <w:r w:rsidRPr="001A1D99">
        <w:rPr>
          <w:rStyle w:val="apple-converted-space"/>
          <w:rFonts w:ascii="Arial" w:hAnsi="Arial" w:cs="Arial"/>
          <w:color w:val="585858"/>
          <w:shd w:val="clear" w:color="auto" w:fill="FFFFFF"/>
        </w:rPr>
        <w:t> </w:t>
      </w:r>
      <w:r w:rsidRPr="001A1D99">
        <w:rPr>
          <w:rStyle w:val="lev"/>
          <w:rFonts w:ascii="Arial" w:hAnsi="Arial" w:cs="Arial"/>
          <w:color w:val="585858"/>
          <w:u w:val="single"/>
          <w:shd w:val="clear" w:color="auto" w:fill="FFFFFF"/>
        </w:rPr>
        <w:t>offerte</w:t>
      </w:r>
      <w:r w:rsidR="00FB2684" w:rsidRPr="001A1D99">
        <w:rPr>
          <w:rStyle w:val="apple-converted-space"/>
          <w:rFonts w:ascii="Arial" w:hAnsi="Arial" w:cs="Arial"/>
          <w:color w:val="585858"/>
          <w:shd w:val="clear" w:color="auto" w:fill="FFFFFF"/>
        </w:rPr>
        <w:t>.</w:t>
      </w:r>
      <w:r w:rsidRPr="001A1D99">
        <w:rPr>
          <w:rFonts w:ascii="Arial" w:hAnsi="Arial" w:cs="Arial"/>
          <w:color w:val="585858"/>
          <w:shd w:val="clear" w:color="auto" w:fill="FFFFFF"/>
        </w:rPr>
        <w:t> </w:t>
      </w:r>
    </w:p>
    <w:p w:rsidR="00FB2684" w:rsidRPr="00FB2684" w:rsidRDefault="00BB0F24" w:rsidP="001A1D99">
      <w:pPr>
        <w:spacing w:after="0"/>
        <w:rPr>
          <w:rFonts w:ascii="Arial" w:hAnsi="Arial" w:cs="Arial"/>
          <w:color w:val="585858"/>
          <w:shd w:val="clear" w:color="auto" w:fill="FFFFFF"/>
        </w:rPr>
      </w:pPr>
      <w:r w:rsidRPr="001A1D99">
        <w:rPr>
          <w:rFonts w:ascii="Arial" w:hAnsi="Arial" w:cs="Arial"/>
          <w:color w:val="585858"/>
          <w:shd w:val="clear" w:color="auto" w:fill="FFFFFF"/>
        </w:rPr>
        <w:t xml:space="preserve">Logement </w:t>
      </w:r>
      <w:r w:rsidR="00FB2684" w:rsidRPr="001A1D99">
        <w:rPr>
          <w:rFonts w:ascii="Arial" w:hAnsi="Arial" w:cs="Arial"/>
          <w:color w:val="585858"/>
          <w:shd w:val="clear" w:color="auto" w:fill="FFFFFF"/>
        </w:rPr>
        <w:t>offert pour les journées du 1er</w:t>
      </w:r>
      <w:r w:rsidRPr="001A1D99">
        <w:rPr>
          <w:rFonts w:ascii="Arial" w:hAnsi="Arial" w:cs="Arial"/>
          <w:color w:val="585858"/>
          <w:shd w:val="clear" w:color="auto" w:fill="FFFFFF"/>
        </w:rPr>
        <w:t xml:space="preserve"> et 2 juillet 2017!</w:t>
      </w:r>
    </w:p>
    <w:p w:rsidR="00FB2684" w:rsidRPr="00FB2684" w:rsidRDefault="00FB2684" w:rsidP="00FB2684">
      <w:pPr>
        <w:suppressAutoHyphens w:val="0"/>
        <w:spacing w:before="100" w:beforeAutospacing="1" w:after="100" w:afterAutospacing="1" w:line="240" w:lineRule="auto"/>
        <w:jc w:val="both"/>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Au centre Carac' Terre de Malmedy, rue de la Warche 22.</w:t>
      </w:r>
    </w:p>
    <w:p w:rsidR="00FB2684" w:rsidRPr="00FB2684" w:rsidRDefault="00FB2684" w:rsidP="00FB2684">
      <w:pPr>
        <w:suppressAutoHyphens w:val="0"/>
        <w:spacing w:before="100" w:beforeAutospacing="1" w:after="100" w:afterAutospacing="1" w:line="240" w:lineRule="auto"/>
        <w:jc w:val="both"/>
        <w:rPr>
          <w:rFonts w:ascii="Georgia" w:eastAsia="Times New Roman" w:hAnsi="Georgia" w:cs="Times New Roman"/>
          <w:color w:val="333333"/>
          <w:sz w:val="24"/>
          <w:szCs w:val="24"/>
          <w:lang w:val="fr-BE" w:eastAsia="fr-BE"/>
        </w:rPr>
      </w:pPr>
      <w:r w:rsidRPr="00FB2684">
        <w:rPr>
          <w:rFonts w:ascii="Georgia" w:eastAsia="Times New Roman" w:hAnsi="Georgia" w:cs="Times New Roman"/>
          <w:b/>
          <w:bCs/>
          <w:color w:val="333333"/>
          <w:sz w:val="24"/>
          <w:szCs w:val="24"/>
          <w:u w:val="single"/>
          <w:lang w:val="fr-BE" w:eastAsia="fr-BE"/>
        </w:rPr>
        <w:t>Prix</w:t>
      </w:r>
      <w:r w:rsidRPr="00FB2684">
        <w:rPr>
          <w:rFonts w:ascii="Georgia" w:eastAsia="Times New Roman" w:hAnsi="Georgia" w:cs="Times New Roman"/>
          <w:color w:val="333333"/>
          <w:sz w:val="24"/>
          <w:szCs w:val="24"/>
          <w:lang w:val="fr-BE" w:eastAsia="fr-BE"/>
        </w:rPr>
        <w:t>: 800 €</w:t>
      </w:r>
    </w:p>
    <w:p w:rsidR="00FB2684" w:rsidRPr="00FB2684" w:rsidRDefault="00FB2684" w:rsidP="00FB2684">
      <w:pPr>
        <w:suppressAutoHyphens w:val="0"/>
        <w:spacing w:before="100" w:beforeAutospacing="1" w:after="100" w:afterAutospacing="1" w:line="240" w:lineRule="auto"/>
        <w:jc w:val="both"/>
        <w:rPr>
          <w:rFonts w:ascii="Georgia" w:eastAsia="Times New Roman" w:hAnsi="Georgia" w:cs="Times New Roman"/>
          <w:color w:val="333333"/>
          <w:sz w:val="24"/>
          <w:szCs w:val="24"/>
          <w:lang w:val="fr-BE" w:eastAsia="fr-BE"/>
        </w:rPr>
      </w:pPr>
      <w:r w:rsidRPr="00FB2684">
        <w:rPr>
          <w:rFonts w:ascii="Georgia" w:eastAsia="Times New Roman" w:hAnsi="Georgia" w:cs="Times New Roman"/>
          <w:b/>
          <w:bCs/>
          <w:color w:val="333333"/>
          <w:sz w:val="24"/>
          <w:szCs w:val="24"/>
          <w:u w:val="single"/>
          <w:lang w:val="fr-BE" w:eastAsia="fr-BE"/>
        </w:rPr>
        <w:t>Dates: </w:t>
      </w:r>
    </w:p>
    <w:p w:rsidR="00FB2684" w:rsidRPr="00FB2684" w:rsidRDefault="00FB2684" w:rsidP="00FB2684">
      <w:pPr>
        <w:suppressAutoHyphens w:val="0"/>
        <w:spacing w:before="100" w:beforeAutospacing="1" w:after="100" w:afterAutospacing="1" w:line="240" w:lineRule="auto"/>
        <w:jc w:val="both"/>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Logement offert pour les journées du 1er et 2 juillet 2017!</w:t>
      </w:r>
    </w:p>
    <w:p w:rsidR="00FB2684" w:rsidRPr="00FB2684" w:rsidRDefault="00FB2684" w:rsidP="00FB2684">
      <w:pPr>
        <w:suppressAutoHyphens w:val="0"/>
        <w:spacing w:before="100" w:beforeAutospacing="1" w:after="100" w:afterAutospacing="1" w:line="240" w:lineRule="auto"/>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 </w:t>
      </w:r>
      <w:r w:rsidRPr="00FB2684">
        <w:rPr>
          <w:rFonts w:ascii="Georgia" w:eastAsia="Times New Roman" w:hAnsi="Georgia" w:cs="Times New Roman"/>
          <w:b/>
          <w:bCs/>
          <w:color w:val="333333"/>
          <w:sz w:val="24"/>
          <w:szCs w:val="24"/>
          <w:lang w:val="fr-BE" w:eastAsia="fr-BE"/>
        </w:rPr>
        <w:t>21 janvier 2017 :</w:t>
      </w:r>
      <w:r w:rsidRPr="00FB2684">
        <w:rPr>
          <w:rFonts w:ascii="Georgia" w:eastAsia="Times New Roman" w:hAnsi="Georgia" w:cs="Times New Roman"/>
          <w:color w:val="333333"/>
          <w:sz w:val="24"/>
          <w:szCs w:val="24"/>
          <w:lang w:val="fr-BE" w:eastAsia="fr-BE"/>
        </w:rPr>
        <w:t> initiation aux 14 couleurs (offerte)</w:t>
      </w:r>
    </w:p>
    <w:p w:rsidR="00FB2684" w:rsidRPr="00FB2684" w:rsidRDefault="00FB2684" w:rsidP="00FB2684">
      <w:pPr>
        <w:suppressAutoHyphens w:val="0"/>
        <w:spacing w:before="100" w:beforeAutospacing="1" w:after="100" w:afterAutospacing="1" w:line="240" w:lineRule="auto"/>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 </w:t>
      </w:r>
      <w:r w:rsidRPr="00FB2684">
        <w:rPr>
          <w:rFonts w:ascii="Georgia" w:eastAsia="Times New Roman" w:hAnsi="Georgia" w:cs="Times New Roman"/>
          <w:b/>
          <w:bCs/>
          <w:color w:val="333333"/>
          <w:sz w:val="24"/>
          <w:szCs w:val="24"/>
          <w:lang w:val="fr-BE" w:eastAsia="fr-BE"/>
        </w:rPr>
        <w:t>7 février 2017</w:t>
      </w:r>
      <w:r w:rsidRPr="00FB2684">
        <w:rPr>
          <w:rFonts w:ascii="Georgia" w:eastAsia="Times New Roman" w:hAnsi="Georgia" w:cs="Times New Roman"/>
          <w:color w:val="333333"/>
          <w:sz w:val="24"/>
          <w:szCs w:val="24"/>
          <w:lang w:val="fr-BE" w:eastAsia="fr-BE"/>
        </w:rPr>
        <w:t>: gommages et enveloppements - énergie de printemps - anticellulite et lulicup, soins minceur</w:t>
      </w:r>
    </w:p>
    <w:p w:rsidR="00FB2684" w:rsidRPr="00FB2684" w:rsidRDefault="00FB2684" w:rsidP="00FB2684">
      <w:pPr>
        <w:suppressAutoHyphens w:val="0"/>
        <w:spacing w:before="100" w:beforeAutospacing="1" w:after="100" w:afterAutospacing="1" w:line="240" w:lineRule="auto"/>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w:t>
      </w:r>
      <w:r w:rsidRPr="00FB2684">
        <w:rPr>
          <w:rFonts w:ascii="Georgia" w:eastAsia="Times New Roman" w:hAnsi="Georgia" w:cs="Times New Roman"/>
          <w:b/>
          <w:bCs/>
          <w:color w:val="333333"/>
          <w:sz w:val="24"/>
          <w:szCs w:val="24"/>
          <w:lang w:val="fr-BE" w:eastAsia="fr-BE"/>
        </w:rPr>
        <w:t> 7 mars 2017</w:t>
      </w:r>
      <w:r w:rsidRPr="00FB2684">
        <w:rPr>
          <w:rFonts w:ascii="Georgia" w:eastAsia="Times New Roman" w:hAnsi="Georgia" w:cs="Times New Roman"/>
          <w:color w:val="333333"/>
          <w:sz w:val="24"/>
          <w:szCs w:val="24"/>
          <w:lang w:val="fr-BE" w:eastAsia="fr-BE"/>
        </w:rPr>
        <w:t>: réflexologie de l'abdomen</w:t>
      </w:r>
    </w:p>
    <w:p w:rsidR="00FB2684" w:rsidRPr="00FB2684" w:rsidRDefault="00FB2684" w:rsidP="00FB2684">
      <w:pPr>
        <w:suppressAutoHyphens w:val="0"/>
        <w:spacing w:before="100" w:beforeAutospacing="1" w:after="100" w:afterAutospacing="1" w:line="240" w:lineRule="auto"/>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w:t>
      </w:r>
      <w:r w:rsidRPr="00FB2684">
        <w:rPr>
          <w:rFonts w:ascii="Georgia" w:eastAsia="Times New Roman" w:hAnsi="Georgia" w:cs="Times New Roman"/>
          <w:b/>
          <w:bCs/>
          <w:color w:val="333333"/>
          <w:sz w:val="24"/>
          <w:szCs w:val="24"/>
          <w:lang w:val="fr-BE" w:eastAsia="fr-BE"/>
        </w:rPr>
        <w:t>18 avril 2017:</w:t>
      </w:r>
      <w:r w:rsidRPr="00FB2684">
        <w:rPr>
          <w:rFonts w:ascii="Georgia" w:eastAsia="Times New Roman" w:hAnsi="Georgia" w:cs="Times New Roman"/>
          <w:color w:val="333333"/>
          <w:sz w:val="24"/>
          <w:szCs w:val="24"/>
          <w:lang w:val="fr-BE" w:eastAsia="fr-BE"/>
        </w:rPr>
        <w:t> jambes légères - anti-stress - soins des mains et des pieds</w:t>
      </w:r>
    </w:p>
    <w:p w:rsidR="001A1D99" w:rsidRDefault="00FB2684" w:rsidP="001A1D99">
      <w:pPr>
        <w:spacing w:after="0"/>
        <w:rPr>
          <w:rFonts w:ascii="Georgia" w:eastAsia="Times New Roman" w:hAnsi="Georgia" w:cs="Times New Roman"/>
          <w:color w:val="333333"/>
          <w:sz w:val="24"/>
          <w:szCs w:val="24"/>
          <w:lang w:val="fr-BE" w:eastAsia="fr-BE"/>
        </w:rPr>
      </w:pPr>
      <w:r w:rsidRPr="00FB2684">
        <w:rPr>
          <w:rFonts w:ascii="Georgia" w:eastAsia="Times New Roman" w:hAnsi="Georgia" w:cs="Times New Roman"/>
          <w:color w:val="333333"/>
          <w:sz w:val="24"/>
          <w:szCs w:val="24"/>
          <w:lang w:val="fr-BE" w:eastAsia="fr-BE"/>
        </w:rPr>
        <w:t>- </w:t>
      </w:r>
      <w:r w:rsidRPr="00FB2684">
        <w:rPr>
          <w:rFonts w:ascii="Georgia" w:eastAsia="Times New Roman" w:hAnsi="Georgia" w:cs="Times New Roman"/>
          <w:b/>
          <w:bCs/>
          <w:color w:val="333333"/>
          <w:sz w:val="24"/>
          <w:szCs w:val="24"/>
          <w:lang w:val="fr-BE" w:eastAsia="fr-BE"/>
        </w:rPr>
        <w:t>6 juin 2017</w:t>
      </w:r>
      <w:r w:rsidRPr="00FB2684">
        <w:rPr>
          <w:rFonts w:ascii="Georgia" w:eastAsia="Times New Roman" w:hAnsi="Georgia" w:cs="Times New Roman"/>
          <w:color w:val="333333"/>
          <w:sz w:val="24"/>
          <w:szCs w:val="24"/>
          <w:lang w:val="fr-BE" w:eastAsia="fr-BE"/>
        </w:rPr>
        <w:t>: perfectionnement thérapeute</w:t>
      </w:r>
      <w:r w:rsidR="001A1D99">
        <w:rPr>
          <w:rFonts w:ascii="Georgia" w:eastAsia="Times New Roman" w:hAnsi="Georgia" w:cs="Times New Roman"/>
          <w:color w:val="333333"/>
          <w:sz w:val="24"/>
          <w:szCs w:val="24"/>
          <w:lang w:val="fr-BE" w:eastAsia="fr-BE"/>
        </w:rPr>
        <w:t xml:space="preserve"> (module 2)</w:t>
      </w:r>
    </w:p>
    <w:p w:rsidR="001A1D99" w:rsidRDefault="001A1D99" w:rsidP="001A1D99">
      <w:pPr>
        <w:spacing w:after="0"/>
        <w:jc w:val="center"/>
        <w:rPr>
          <w:rFonts w:ascii="Gill Sans MT Std Light" w:hAnsi="Gill Sans MT Std Light"/>
          <w:b/>
          <w:color w:val="FF0000"/>
          <w:sz w:val="24"/>
          <w:szCs w:val="24"/>
          <w:u w:val="single"/>
        </w:rPr>
      </w:pPr>
      <w:r w:rsidRPr="001A1D99">
        <w:rPr>
          <w:rFonts w:ascii="Gill Sans MT Std Light" w:hAnsi="Gill Sans MT Std Light"/>
          <w:b/>
          <w:color w:val="FF0000"/>
          <w:sz w:val="24"/>
          <w:szCs w:val="24"/>
        </w:rPr>
        <w:t xml:space="preserve"> </w:t>
      </w:r>
      <w:r>
        <w:rPr>
          <w:rFonts w:ascii="Gill Sans MT Std Light" w:hAnsi="Gill Sans MT Std Light"/>
          <w:b/>
          <w:color w:val="FF0000"/>
          <w:sz w:val="24"/>
          <w:szCs w:val="24"/>
        </w:rPr>
        <w:t xml:space="preserve">Objectif : Approfondir les connaissances couleurs et commencer à utiliser </w:t>
      </w:r>
      <w:r>
        <w:rPr>
          <w:rFonts w:ascii="Gill Sans MT Std Light" w:hAnsi="Gill Sans MT Std Light"/>
          <w:b/>
          <w:color w:val="FF0000"/>
          <w:sz w:val="24"/>
          <w:szCs w:val="24"/>
          <w:u w:val="single"/>
        </w:rPr>
        <w:t>le Colour Test</w:t>
      </w:r>
    </w:p>
    <w:p w:rsidR="001A1D99" w:rsidRDefault="001A1D99" w:rsidP="001A1D99">
      <w:pPr>
        <w:spacing w:after="0"/>
        <w:jc w:val="center"/>
        <w:rPr>
          <w:rFonts w:ascii="Gill Sans MT Std Light" w:hAnsi="Gill Sans MT Std Light" w:hint="eastAsia"/>
          <w:b/>
          <w:color w:val="FF0000"/>
          <w:sz w:val="24"/>
          <w:szCs w:val="24"/>
        </w:rPr>
      </w:pPr>
    </w:p>
    <w:p w:rsidR="001A1D99" w:rsidRDefault="00FB2684" w:rsidP="001A1D99">
      <w:pPr>
        <w:spacing w:after="0" w:line="240" w:lineRule="auto"/>
        <w:jc w:val="both"/>
        <w:rPr>
          <w:rFonts w:ascii="Gill Sans MT Std Light" w:hAnsi="Gill Sans MT Std Light"/>
          <w:b/>
          <w:color w:val="7F7F7F" w:themeColor="text1" w:themeTint="80"/>
        </w:rPr>
      </w:pPr>
      <w:r w:rsidRPr="00FB2684">
        <w:rPr>
          <w:rFonts w:ascii="Georgia" w:eastAsia="Times New Roman" w:hAnsi="Georgia" w:cs="Times New Roman"/>
          <w:color w:val="333333"/>
          <w:sz w:val="24"/>
          <w:szCs w:val="24"/>
          <w:lang w:val="fr-BE" w:eastAsia="fr-BE"/>
        </w:rPr>
        <w:t>- </w:t>
      </w:r>
      <w:r w:rsidRPr="00FB2684">
        <w:rPr>
          <w:rFonts w:ascii="Georgia" w:eastAsia="Times New Roman" w:hAnsi="Georgia" w:cs="Times New Roman"/>
          <w:b/>
          <w:bCs/>
          <w:color w:val="333333"/>
          <w:sz w:val="24"/>
          <w:szCs w:val="24"/>
          <w:lang w:val="fr-BE" w:eastAsia="fr-BE"/>
        </w:rPr>
        <w:t>1er et 2 juillet 2017</w:t>
      </w:r>
      <w:r w:rsidRPr="00FB2684">
        <w:rPr>
          <w:rFonts w:ascii="Georgia" w:eastAsia="Times New Roman" w:hAnsi="Georgia" w:cs="Times New Roman"/>
          <w:color w:val="333333"/>
          <w:sz w:val="24"/>
          <w:szCs w:val="24"/>
          <w:lang w:val="fr-BE" w:eastAsia="fr-BE"/>
        </w:rPr>
        <w:t>: stage massage "couleur et sens" et consultation couleur</w:t>
      </w:r>
      <w:r w:rsidR="001A1D99">
        <w:rPr>
          <w:rFonts w:ascii="Georgia" w:eastAsia="Times New Roman" w:hAnsi="Georgia" w:cs="Times New Roman"/>
          <w:color w:val="333333"/>
          <w:sz w:val="24"/>
          <w:szCs w:val="24"/>
          <w:lang w:val="fr-BE" w:eastAsia="fr-BE"/>
        </w:rPr>
        <w:t xml:space="preserve"> (module 3)</w:t>
      </w:r>
      <w:r w:rsidR="001A1D99" w:rsidRPr="001A1D99">
        <w:rPr>
          <w:rFonts w:ascii="Gill Sans MT Std Light" w:hAnsi="Gill Sans MT Std Light"/>
          <w:b/>
          <w:color w:val="FF0000"/>
        </w:rPr>
        <w:t xml:space="preserve"> </w:t>
      </w:r>
      <w:r w:rsidR="001A1D99">
        <w:rPr>
          <w:rFonts w:ascii="Gill Sans MT Std Light" w:hAnsi="Gill Sans MT Std Light"/>
          <w:b/>
          <w:color w:val="FF0000"/>
        </w:rPr>
        <w:t xml:space="preserve">            Objectif : Ce stage propose une voie d’évolution et de progression dans les techniques des massages du monde et propose une mise en application personnalisée de la couleur, faisant suite à la consultation couleur.</w:t>
      </w:r>
      <w:r w:rsidR="001A1D99" w:rsidRPr="001A1D99">
        <w:rPr>
          <w:rFonts w:ascii="Gill Sans MT Std Light" w:hAnsi="Gill Sans MT Std Light"/>
          <w:b/>
          <w:color w:val="7F7F7F" w:themeColor="text1" w:themeTint="80"/>
        </w:rPr>
        <w:t xml:space="preserve"> </w:t>
      </w:r>
    </w:p>
    <w:p w:rsidR="001A1D99" w:rsidRDefault="001A1D99" w:rsidP="001A1D99">
      <w:pPr>
        <w:spacing w:after="0" w:line="240" w:lineRule="auto"/>
        <w:rPr>
          <w:rFonts w:ascii="Gill Sans MT Std Light" w:hAnsi="Gill Sans MT Std Light"/>
          <w:b/>
          <w:color w:val="7F7F7F" w:themeColor="text1" w:themeTint="80"/>
        </w:rPr>
      </w:pPr>
      <w:r>
        <w:rPr>
          <w:rFonts w:ascii="Gill Sans MT Std Light" w:hAnsi="Gill Sans MT Std Light"/>
          <w:b/>
          <w:color w:val="7F7F7F" w:themeColor="text1" w:themeTint="80"/>
        </w:rPr>
        <w:t>Ce stage est proposé aux professionnels uniquement ayant déjà une pratique de base du massage et des connaissances suffisantes en  anatomie.</w:t>
      </w:r>
    </w:p>
    <w:p w:rsidR="001A1D99" w:rsidRDefault="001A1D99" w:rsidP="001A1D99">
      <w:pPr>
        <w:spacing w:after="0" w:line="240" w:lineRule="auto"/>
        <w:jc w:val="center"/>
        <w:rPr>
          <w:rFonts w:ascii="Gill Sans MT Std Light" w:hAnsi="Gill Sans MT Std Light" w:hint="eastAsia"/>
          <w:b/>
          <w:color w:val="7F7F7F" w:themeColor="text1" w:themeTint="80"/>
          <w:sz w:val="28"/>
        </w:rPr>
      </w:pPr>
      <w:r w:rsidRPr="001A1D99">
        <w:rPr>
          <w:rFonts w:ascii="Gill Sans MT Std Light" w:hAnsi="Gill Sans MT Std Light"/>
          <w:b/>
          <w:color w:val="7F7F7F" w:themeColor="text1" w:themeTint="80"/>
          <w:sz w:val="28"/>
        </w:rPr>
        <w:t xml:space="preserve"> </w:t>
      </w:r>
      <w:r>
        <w:rPr>
          <w:rFonts w:ascii="Gill Sans MT Std Light" w:hAnsi="Gill Sans MT Std Light"/>
          <w:b/>
          <w:color w:val="7F7F7F" w:themeColor="text1" w:themeTint="80"/>
          <w:sz w:val="28"/>
        </w:rPr>
        <w:t xml:space="preserve">Couleur et Sens </w:t>
      </w:r>
    </w:p>
    <w:p w:rsidR="001A1D99" w:rsidRDefault="001A1D99" w:rsidP="001A1D99">
      <w:pPr>
        <w:spacing w:after="0" w:line="240" w:lineRule="auto"/>
        <w:jc w:val="both"/>
        <w:rPr>
          <w:rFonts w:ascii="Gill Sans MT Std Light" w:hAnsi="Gill Sans MT Std Light" w:hint="eastAsia"/>
          <w:b/>
          <w:color w:val="7F7F7F" w:themeColor="text1" w:themeTint="80"/>
        </w:rPr>
      </w:pPr>
      <w:r>
        <w:rPr>
          <w:rFonts w:ascii="Gill Sans MT Std Light" w:hAnsi="Gill Sans MT Std Light"/>
          <w:b/>
          <w:color w:val="7F7F7F" w:themeColor="text1" w:themeTint="80"/>
        </w:rPr>
        <w:t>Ce stage permet d’expérimenter des techniques, manœuvres, gestuelles et mobilisations reliées aux couleurs,</w:t>
      </w:r>
    </w:p>
    <w:p w:rsidR="001A1D99" w:rsidRDefault="001A1D99" w:rsidP="001A1D99">
      <w:pPr>
        <w:spacing w:after="0" w:line="240" w:lineRule="auto"/>
        <w:jc w:val="both"/>
        <w:rPr>
          <w:rFonts w:ascii="Gill Sans MT Std Light" w:hAnsi="Gill Sans MT Std Light" w:hint="eastAsia"/>
          <w:b/>
          <w:color w:val="7F7F7F" w:themeColor="text1" w:themeTint="80"/>
        </w:rPr>
      </w:pPr>
      <w:r>
        <w:rPr>
          <w:rFonts w:ascii="Gill Sans MT Std Light" w:hAnsi="Gill Sans MT Std Light"/>
          <w:b/>
          <w:color w:val="7F7F7F" w:themeColor="text1" w:themeTint="80"/>
        </w:rPr>
        <w:t>Ce stage permet d’expérimenter des techniques vitalisantes, régénérantes, drainantes et circulatoires. Il permet d’explorer le système circulatoire, les tendons et les ligaments, les centres de force et les courants énergétiques superficiels</w:t>
      </w:r>
    </w:p>
    <w:p w:rsidR="001A1D99" w:rsidRDefault="001A1D99" w:rsidP="001A1D99">
      <w:pPr>
        <w:spacing w:after="0" w:line="240" w:lineRule="auto"/>
        <w:jc w:val="both"/>
        <w:rPr>
          <w:rFonts w:ascii="Gill Sans MT Std Light" w:hAnsi="Gill Sans MT Std Light" w:hint="eastAsia"/>
          <w:b/>
          <w:color w:val="7F7F7F" w:themeColor="text1" w:themeTint="80"/>
        </w:rPr>
      </w:pPr>
      <w:r>
        <w:rPr>
          <w:rFonts w:ascii="Gill Sans MT Std Light" w:hAnsi="Gill Sans MT Std Light"/>
          <w:b/>
          <w:color w:val="7F7F7F" w:themeColor="text1" w:themeTint="80"/>
        </w:rPr>
        <w:t>Les enchainements et les gestuelles utilisées proviennent du massage Shiatsu, Indien,  Hawaïen et des techniques de polarisation.</w:t>
      </w:r>
    </w:p>
    <w:p w:rsidR="001A1D99" w:rsidRDefault="001A1D99" w:rsidP="001A1D99">
      <w:pPr>
        <w:spacing w:after="0" w:line="240" w:lineRule="auto"/>
        <w:jc w:val="both"/>
        <w:rPr>
          <w:rFonts w:ascii="Gill Sans MT Std Light" w:hAnsi="Gill Sans MT Std Light" w:hint="eastAsia"/>
          <w:b/>
          <w:color w:val="7F7F7F" w:themeColor="text1" w:themeTint="80"/>
        </w:rPr>
      </w:pPr>
    </w:p>
    <w:p w:rsidR="00FB2684" w:rsidRDefault="00FB2684" w:rsidP="00FB2684">
      <w:pPr>
        <w:suppressAutoHyphens w:val="0"/>
        <w:spacing w:before="100" w:beforeAutospacing="1" w:after="100" w:afterAutospacing="1" w:line="240" w:lineRule="auto"/>
        <w:rPr>
          <w:rFonts w:ascii="Georgia" w:eastAsia="Times New Roman" w:hAnsi="Georgia" w:cs="Times New Roman"/>
          <w:color w:val="333333"/>
          <w:sz w:val="24"/>
          <w:szCs w:val="24"/>
          <w:lang w:val="fr-BE" w:eastAsia="fr-BE"/>
        </w:rPr>
      </w:pPr>
      <w:r w:rsidRPr="00FB2684">
        <w:rPr>
          <w:rFonts w:ascii="Georgia" w:eastAsia="Times New Roman" w:hAnsi="Georgia" w:cs="Times New Roman"/>
          <w:b/>
          <w:bCs/>
          <w:color w:val="333333"/>
          <w:sz w:val="24"/>
          <w:szCs w:val="24"/>
          <w:lang w:val="fr-BE" w:eastAsia="fr-BE"/>
        </w:rPr>
        <w:t>-28 aout 2017</w:t>
      </w:r>
      <w:r w:rsidRPr="00FB2684">
        <w:rPr>
          <w:rFonts w:ascii="Georgia" w:eastAsia="Times New Roman" w:hAnsi="Georgia" w:cs="Times New Roman"/>
          <w:color w:val="333333"/>
          <w:sz w:val="24"/>
          <w:szCs w:val="24"/>
          <w:lang w:val="fr-BE" w:eastAsia="fr-BE"/>
        </w:rPr>
        <w:t>: énergie express - massage pochons himalayens</w:t>
      </w:r>
    </w:p>
    <w:p w:rsidR="001A1D99" w:rsidRPr="00FB2684" w:rsidRDefault="001A1D99" w:rsidP="00FB2684">
      <w:pPr>
        <w:suppressAutoHyphens w:val="0"/>
        <w:spacing w:before="100" w:beforeAutospacing="1" w:after="100" w:afterAutospacing="1" w:line="240" w:lineRule="auto"/>
        <w:rPr>
          <w:rFonts w:ascii="Georgia" w:eastAsia="Times New Roman" w:hAnsi="Georgia" w:cs="Times New Roman"/>
          <w:color w:val="333333"/>
          <w:sz w:val="24"/>
          <w:szCs w:val="24"/>
          <w:lang w:val="fr-BE" w:eastAsia="fr-BE"/>
        </w:rPr>
      </w:pPr>
    </w:p>
    <w:p w:rsidR="00FB2684" w:rsidRDefault="00FB2684">
      <w:pPr>
        <w:spacing w:after="0"/>
        <w:rPr>
          <w:rFonts w:ascii="Gill Sans MT Std Light" w:hAnsi="Gill Sans MT Std Light" w:hint="eastAsia"/>
          <w:b/>
          <w:color w:val="FF0000"/>
          <w:sz w:val="28"/>
          <w:szCs w:val="28"/>
        </w:rPr>
      </w:pPr>
    </w:p>
    <w:p w:rsidR="00BE7C84" w:rsidRDefault="00BE7C84">
      <w:pPr>
        <w:spacing w:after="0"/>
        <w:jc w:val="center"/>
        <w:rPr>
          <w:rFonts w:ascii="Gill Sans MT Std Light" w:hAnsi="Gill Sans MT Std Light" w:hint="eastAsia"/>
          <w:b/>
          <w:color w:val="FF0000"/>
          <w:sz w:val="28"/>
          <w:szCs w:val="28"/>
        </w:rPr>
      </w:pPr>
    </w:p>
    <w:p w:rsidR="00BE7C84" w:rsidRDefault="00BB0F24" w:rsidP="001A1D99">
      <w:pPr>
        <w:spacing w:after="0"/>
        <w:jc w:val="center"/>
        <w:rPr>
          <w:rFonts w:ascii="Gill Sans MT Std Light" w:hAnsi="Gill Sans MT Std Light" w:hint="eastAsia"/>
          <w:b/>
          <w:color w:val="FF0000"/>
          <w:sz w:val="28"/>
          <w:szCs w:val="28"/>
        </w:rPr>
      </w:pPr>
      <w:bookmarkStart w:id="0" w:name="_GoBack"/>
      <w:bookmarkEnd w:id="0"/>
      <w:r>
        <w:rPr>
          <w:rFonts w:ascii="Gill Sans MT Std Light" w:hAnsi="Gill Sans MT Std Light"/>
          <w:b/>
          <w:color w:val="FF0000"/>
          <w:sz w:val="28"/>
          <w:szCs w:val="28"/>
        </w:rPr>
        <w:t>MODULE 4 (prérequis niveau 1 à 3)</w:t>
      </w:r>
      <w:r>
        <w:rPr>
          <w:rFonts w:ascii="Gill Sans MT Std Light" w:hAnsi="Gill Sans MT Std Light"/>
          <w:b/>
          <w:noProof/>
          <w:color w:val="FF0000"/>
          <w:sz w:val="28"/>
          <w:szCs w:val="28"/>
          <w:lang w:val="fr-BE" w:eastAsia="fr-BE"/>
        </w:rPr>
        <w:drawing>
          <wp:anchor distT="0" distB="0" distL="114300" distR="114300" simplePos="0" relativeHeight="251658240" behindDoc="1" locked="0" layoutInCell="1" allowOverlap="1">
            <wp:simplePos x="0" y="0"/>
            <wp:positionH relativeFrom="column">
              <wp:posOffset>-18415</wp:posOffset>
            </wp:positionH>
            <wp:positionV relativeFrom="paragraph">
              <wp:posOffset>-67945</wp:posOffset>
            </wp:positionV>
            <wp:extent cx="1104900" cy="210439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tretch>
                      <a:fillRect/>
                    </a:stretch>
                  </pic:blipFill>
                  <pic:spPr bwMode="auto">
                    <a:xfrm>
                      <a:off x="0" y="0"/>
                      <a:ext cx="1104900" cy="2104390"/>
                    </a:xfrm>
                    <a:prstGeom prst="rect">
                      <a:avLst/>
                    </a:prstGeom>
                    <a:noFill/>
                    <a:ln w="9525">
                      <a:noFill/>
                      <a:miter lim="800000"/>
                      <a:headEnd/>
                      <a:tailEnd/>
                    </a:ln>
                  </pic:spPr>
                </pic:pic>
              </a:graphicData>
            </a:graphic>
          </wp:anchor>
        </w:drawing>
      </w:r>
    </w:p>
    <w:p w:rsidR="00BE7C84" w:rsidRDefault="00BB0F24">
      <w:pPr>
        <w:spacing w:after="0"/>
        <w:jc w:val="center"/>
        <w:rPr>
          <w:rFonts w:ascii="Gill Sans MT Std Light" w:hAnsi="Gill Sans MT Std Light" w:hint="eastAsia"/>
          <w:b/>
          <w:color w:val="FF0000"/>
          <w:sz w:val="24"/>
          <w:szCs w:val="24"/>
        </w:rPr>
      </w:pPr>
      <w:r>
        <w:rPr>
          <w:rFonts w:ascii="Gill Sans MT Std Light" w:hAnsi="Gill Sans MT Std Light"/>
          <w:b/>
          <w:color w:val="FF0000"/>
          <w:sz w:val="24"/>
          <w:szCs w:val="24"/>
        </w:rPr>
        <w:t xml:space="preserve">Les 5 </w:t>
      </w:r>
      <w:r>
        <w:rPr>
          <w:rFonts w:ascii="Gill Sans MT Std Light" w:hAnsi="Gill Sans MT Std Light"/>
          <w:b/>
          <w:color w:val="FF0000"/>
          <w:sz w:val="24"/>
          <w:szCs w:val="24"/>
        </w:rPr>
        <w:t>Créations massages Altearah Bio :  « Spadunya Colour Experience »</w:t>
      </w:r>
    </w:p>
    <w:p w:rsidR="00BE7C84" w:rsidRDefault="00BE7C84">
      <w:pPr>
        <w:spacing w:after="0"/>
        <w:jc w:val="center"/>
        <w:rPr>
          <w:rFonts w:ascii="Gill Sans MT Std Light" w:hAnsi="Gill Sans MT Std Light" w:hint="eastAsia"/>
          <w:b/>
          <w:color w:val="FF0000"/>
          <w:sz w:val="24"/>
          <w:szCs w:val="24"/>
        </w:rPr>
      </w:pP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bCs/>
          <w:color w:val="FF0000"/>
          <w:sz w:val="24"/>
          <w:szCs w:val="24"/>
        </w:rPr>
        <w:t>OBJECTIF</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Intégrer en profondeur la spécificité de chaque</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(émotion) couleur</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Travailler de façon ciblée sur les systèmes</w:t>
      </w:r>
    </w:p>
    <w:p w:rsidR="00BE7C84" w:rsidRDefault="00BB0F24">
      <w:pPr>
        <w:spacing w:after="0"/>
        <w:jc w:val="center"/>
        <w:rPr>
          <w:rFonts w:ascii="Gill Sans MT Std Light" w:hAnsi="Gill Sans MT Std Light" w:hint="eastAsia"/>
          <w:b/>
          <w:color w:val="FF0000"/>
          <w:sz w:val="24"/>
          <w:szCs w:val="24"/>
        </w:rPr>
      </w:pPr>
      <w:r>
        <w:rPr>
          <w:rFonts w:ascii="Gill Sans MT Std Light" w:hAnsi="Gill Sans MT Std Light"/>
          <w:b/>
          <w:color w:val="FF0000"/>
          <w:sz w:val="24"/>
          <w:szCs w:val="24"/>
        </w:rPr>
        <w:t>physiologique, émotionnel et énergétique</w:t>
      </w:r>
    </w:p>
    <w:p w:rsidR="00BE7C84" w:rsidRDefault="00BE7C84">
      <w:pPr>
        <w:spacing w:after="0"/>
        <w:jc w:val="center"/>
        <w:rPr>
          <w:rFonts w:ascii="Gill Sans MT Std Light" w:hAnsi="Gill Sans MT Std Light" w:hint="eastAsia"/>
          <w:b/>
          <w:color w:val="FF0000"/>
          <w:sz w:val="24"/>
          <w:szCs w:val="24"/>
          <w:lang w:val="fr-BE"/>
        </w:rPr>
      </w:pP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bCs/>
          <w:color w:val="FF0000"/>
          <w:sz w:val="24"/>
          <w:szCs w:val="24"/>
        </w:rPr>
        <w:t>PROGRAMME</w:t>
      </w:r>
      <w:r w:rsidR="00FE2D96">
        <w:rPr>
          <w:rFonts w:ascii="Gill Sans MT Std Light" w:hAnsi="Gill Sans MT Std Light"/>
          <w:b/>
          <w:bCs/>
          <w:color w:val="FF0000"/>
          <w:sz w:val="24"/>
          <w:szCs w:val="24"/>
        </w:rPr>
        <w:t> :</w:t>
      </w:r>
    </w:p>
    <w:p w:rsidR="00BE7C84" w:rsidRDefault="00BB0F24">
      <w:pPr>
        <w:numPr>
          <w:ilvl w:val="0"/>
          <w:numId w:val="2"/>
        </w:num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EMERAUDE – 2 jours</w:t>
      </w:r>
    </w:p>
    <w:p w:rsidR="00BE7C84" w:rsidRDefault="00BB0F24">
      <w:pPr>
        <w:numPr>
          <w:ilvl w:val="0"/>
          <w:numId w:val="2"/>
        </w:num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POURPRE – ORANGE – 2 jours</w:t>
      </w:r>
    </w:p>
    <w:p w:rsidR="00BE7C84" w:rsidRDefault="00BB0F24">
      <w:pPr>
        <w:numPr>
          <w:ilvl w:val="0"/>
          <w:numId w:val="2"/>
        </w:num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TURQUOISE – BLANC – 2 jours</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bCs/>
          <w:color w:val="FF0000"/>
          <w:sz w:val="24"/>
          <w:szCs w:val="24"/>
        </w:rPr>
        <w:t>CONDITIONS D’ACCES</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Accessibles uniquement à nos clients ayant déjà un compte professionnel Altéarah Bio</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Massage signature Emeraude obligatoire pour accéder aux autres couleurs</w:t>
      </w:r>
    </w:p>
    <w:p w:rsidR="00BE7C84" w:rsidRDefault="00BB0F24">
      <w:pPr>
        <w:spacing w:after="0"/>
        <w:jc w:val="center"/>
        <w:rPr>
          <w:rFonts w:ascii="Gill Sans MT Std Light" w:hAnsi="Gill Sans MT Std Light" w:hint="eastAsia"/>
          <w:b/>
          <w:color w:val="FF0000"/>
          <w:sz w:val="24"/>
          <w:szCs w:val="24"/>
          <w:lang w:val="fr-BE"/>
        </w:rPr>
      </w:pPr>
      <w:r>
        <w:rPr>
          <w:rFonts w:ascii="Gill Sans MT Std Light" w:hAnsi="Gill Sans MT Std Light"/>
          <w:b/>
          <w:color w:val="FF0000"/>
          <w:sz w:val="24"/>
          <w:szCs w:val="24"/>
        </w:rPr>
        <w:t xml:space="preserve">Formations aux massages </w:t>
      </w:r>
      <w:r w:rsidR="001A1D99">
        <w:rPr>
          <w:rFonts w:ascii="Gill Sans MT Std Light" w:hAnsi="Gill Sans MT Std Light"/>
          <w:b/>
          <w:color w:val="FF0000"/>
          <w:sz w:val="24"/>
          <w:szCs w:val="24"/>
        </w:rPr>
        <w:t>signatures payantes (900</w:t>
      </w:r>
      <w:r>
        <w:rPr>
          <w:rFonts w:ascii="Gill Sans MT Std Light" w:hAnsi="Gill Sans MT Std Light"/>
          <w:b/>
          <w:color w:val="FF0000"/>
          <w:sz w:val="24"/>
          <w:szCs w:val="24"/>
        </w:rPr>
        <w:t>€ pour le stage sur 3 WE)</w:t>
      </w:r>
      <w:r w:rsidR="001A1D99">
        <w:rPr>
          <w:rFonts w:ascii="Gill Sans MT Std Light" w:hAnsi="Gill Sans MT Std Light"/>
          <w:b/>
          <w:color w:val="FF0000"/>
          <w:sz w:val="24"/>
          <w:szCs w:val="24"/>
        </w:rPr>
        <w:t xml:space="preserve"> logement offert</w:t>
      </w:r>
    </w:p>
    <w:p w:rsidR="00BE7C84" w:rsidRDefault="00BE7C84">
      <w:pPr>
        <w:spacing w:after="0"/>
        <w:jc w:val="center"/>
        <w:rPr>
          <w:rFonts w:ascii="Gill Sans MT Std Light" w:hAnsi="Gill Sans MT Std Light" w:hint="eastAsia"/>
          <w:b/>
          <w:color w:val="FF0000"/>
          <w:sz w:val="24"/>
          <w:szCs w:val="24"/>
          <w:u w:val="single"/>
        </w:rPr>
      </w:pPr>
    </w:p>
    <w:p w:rsidR="00BE7C84" w:rsidRDefault="00BB0F24">
      <w:pPr>
        <w:spacing w:after="0"/>
        <w:jc w:val="both"/>
        <w:rPr>
          <w:rFonts w:ascii="Gill Sans MT Std Light" w:hAnsi="Gill Sans MT Std Light" w:hint="eastAsia"/>
          <w:b/>
          <w:i/>
          <w:color w:val="7F7F7F" w:themeColor="text1" w:themeTint="80"/>
        </w:rPr>
      </w:pPr>
      <w:r>
        <w:rPr>
          <w:rFonts w:ascii="Gill Sans MT Std Light" w:hAnsi="Gill Sans MT Std Light"/>
          <w:b/>
          <w:i/>
          <w:color w:val="7F7F7F" w:themeColor="text1" w:themeTint="80"/>
        </w:rPr>
        <w:t>Chaque création est enseignée au cours d’un stage pratique de 2 jours et comprend le DVD.</w:t>
      </w:r>
    </w:p>
    <w:p w:rsidR="00BE7C84" w:rsidRDefault="00BE7C84">
      <w:pPr>
        <w:spacing w:after="0"/>
        <w:jc w:val="both"/>
        <w:rPr>
          <w:rFonts w:ascii="Gill Sans MT Std Light" w:hAnsi="Gill Sans MT Std Light" w:hint="eastAsia"/>
          <w:b/>
          <w:i/>
          <w:color w:val="7F7F7F" w:themeColor="text1" w:themeTint="80"/>
        </w:rPr>
      </w:pPr>
    </w:p>
    <w:p w:rsidR="00BE7C84" w:rsidRDefault="00BB0F24">
      <w:pPr>
        <w:jc w:val="both"/>
        <w:rPr>
          <w:rFonts w:ascii="Gill Sans MT Std Light" w:hAnsi="Gill Sans MT Std Light" w:hint="eastAsia"/>
          <w:b/>
          <w:color w:val="7F7F7F" w:themeColor="text1" w:themeTint="80"/>
        </w:rPr>
      </w:pPr>
      <w:r>
        <w:rPr>
          <w:rFonts w:ascii="Gill Sans MT Std Light" w:hAnsi="Gill Sans MT Std Light"/>
          <w:b/>
          <w:color w:val="7F7F7F" w:themeColor="text1" w:themeTint="80"/>
        </w:rPr>
        <w:t>Ces créations complètement originales ont pour but de permettre aux clients d’intégrer de façon très profonde et s</w:t>
      </w:r>
      <w:r>
        <w:rPr>
          <w:rFonts w:ascii="Gill Sans MT Std Light" w:hAnsi="Gill Sans MT Std Light"/>
          <w:b/>
          <w:color w:val="7F7F7F" w:themeColor="text1" w:themeTint="80"/>
        </w:rPr>
        <w:t xml:space="preserve">ur différents plans toutes les potentialités des couleurs. Ces créations spécifiques laissent la couleur s’exprimer librement. </w:t>
      </w:r>
    </w:p>
    <w:p w:rsidR="00BE7C84" w:rsidRDefault="00BB0F24">
      <w:pPr>
        <w:jc w:val="both"/>
        <w:rPr>
          <w:rFonts w:ascii="Gill Sans MT Std Light" w:hAnsi="Gill Sans MT Std Light" w:hint="eastAsia"/>
          <w:b/>
          <w:color w:val="7F7F7F" w:themeColor="text1" w:themeTint="80"/>
        </w:rPr>
      </w:pPr>
      <w:r>
        <w:rPr>
          <w:rFonts w:ascii="Gill Sans MT Std Light" w:hAnsi="Gill Sans MT Std Light"/>
          <w:b/>
          <w:color w:val="7F7F7F" w:themeColor="text1" w:themeTint="80"/>
        </w:rPr>
        <w:t>Quand les couleurs sont utilisées pour accompagner des massages traditionnels, les effets de la technique priment sur la couleur</w:t>
      </w:r>
      <w:r>
        <w:rPr>
          <w:rFonts w:ascii="Gill Sans MT Std Light" w:hAnsi="Gill Sans MT Std Light"/>
          <w:b/>
          <w:color w:val="7F7F7F" w:themeColor="text1" w:themeTint="80"/>
        </w:rPr>
        <w:t>.</w:t>
      </w:r>
    </w:p>
    <w:p w:rsidR="00BE7C84" w:rsidRDefault="00BB0F24">
      <w:pPr>
        <w:jc w:val="both"/>
        <w:rPr>
          <w:rFonts w:ascii="Gill Sans MT Std Light" w:hAnsi="Gill Sans MT Std Light" w:hint="eastAsia"/>
          <w:b/>
          <w:color w:val="7F7F7F" w:themeColor="text1" w:themeTint="80"/>
        </w:rPr>
      </w:pPr>
      <w:r>
        <w:rPr>
          <w:rFonts w:ascii="Gill Sans MT Std Light" w:hAnsi="Gill Sans MT Std Light"/>
          <w:b/>
          <w:color w:val="7F7F7F" w:themeColor="text1" w:themeTint="80"/>
        </w:rPr>
        <w:t>Avec les 5 créations c’est la couleur qui travaille et s’exprime grâce à la technique.</w:t>
      </w:r>
    </w:p>
    <w:p w:rsidR="00BE7C84" w:rsidRDefault="00BE7C84">
      <w:pPr>
        <w:jc w:val="center"/>
        <w:rPr>
          <w:rFonts w:ascii="Gill Sans MT Std Light" w:hAnsi="Gill Sans MT Std Light" w:hint="eastAsia"/>
          <w:b/>
          <w:color w:val="7F7F7F" w:themeColor="text1" w:themeTint="80"/>
        </w:rPr>
      </w:pPr>
    </w:p>
    <w:p w:rsidR="00BE7C84" w:rsidRDefault="00BB0F24">
      <w:pPr>
        <w:jc w:val="center"/>
        <w:rPr>
          <w:rFonts w:ascii="Gill Sans MT Std Light" w:hAnsi="Gill Sans MT Std Light" w:hint="eastAsia"/>
          <w:b/>
          <w:color w:val="76923C" w:themeColor="accent3" w:themeShade="BF"/>
        </w:rPr>
      </w:pPr>
      <w:r>
        <w:rPr>
          <w:rFonts w:ascii="Gill Sans MT Std Light" w:hAnsi="Gill Sans MT Std Light"/>
          <w:b/>
          <w:color w:val="76923C" w:themeColor="accent3" w:themeShade="BF"/>
        </w:rPr>
        <w:t>Infinite Colour Harmony – expression de la couleur Émeraude (2 jours)  </w:t>
      </w:r>
    </w:p>
    <w:p w:rsidR="00BE7C84" w:rsidRDefault="00BB0F24">
      <w:pPr>
        <w:jc w:val="center"/>
        <w:rPr>
          <w:rFonts w:ascii="Gill Sans MT Std Light" w:hAnsi="Gill Sans MT Std Light" w:hint="eastAsia"/>
          <w:b/>
          <w:color w:val="76923C" w:themeColor="accent3" w:themeShade="BF"/>
          <w:lang w:val="fr-BE"/>
        </w:rPr>
      </w:pPr>
      <w:r>
        <w:rPr>
          <w:rFonts w:ascii="Gill Sans MT Std Light" w:hAnsi="Gill Sans MT Std Light"/>
          <w:b/>
          <w:bCs/>
          <w:color w:val="76923C" w:themeColor="accent3" w:themeShade="BF"/>
        </w:rPr>
        <w:t>MASSAGE EMERAUDE - OXYGENE ET LIBERTE</w:t>
      </w:r>
    </w:p>
    <w:p w:rsidR="00BE7C84" w:rsidRDefault="00BB0F24">
      <w:pPr>
        <w:jc w:val="center"/>
        <w:rPr>
          <w:rFonts w:ascii="Gill Sans MT Std Light" w:hAnsi="Gill Sans MT Std Light" w:hint="eastAsia"/>
          <w:b/>
          <w:color w:val="76923C" w:themeColor="accent3" w:themeShade="BF"/>
          <w:lang w:val="fr-BE"/>
        </w:rPr>
      </w:pPr>
      <w:r>
        <w:rPr>
          <w:rFonts w:ascii="Gill Sans MT Std Light" w:hAnsi="Gill Sans MT Std Light"/>
          <w:b/>
          <w:color w:val="76923C" w:themeColor="accent3" w:themeShade="BF"/>
        </w:rPr>
        <w:t xml:space="preserve">Revenir en soi, s’oxygéner mentalement, régénérer son énergie Rythmique/Gestuelle </w:t>
      </w:r>
    </w:p>
    <w:p w:rsidR="00BE7C84" w:rsidRDefault="00BB0F24">
      <w:pPr>
        <w:jc w:val="center"/>
        <w:rPr>
          <w:rFonts w:ascii="Gill Sans MT Std Light" w:hAnsi="Gill Sans MT Std Light" w:hint="eastAsia"/>
          <w:b/>
          <w:color w:val="76923C" w:themeColor="accent3" w:themeShade="BF"/>
          <w:lang w:val="fr-BE"/>
        </w:rPr>
      </w:pPr>
      <w:r>
        <w:rPr>
          <w:rFonts w:ascii="Gill Sans MT Std Light" w:hAnsi="Gill Sans MT Std Light"/>
          <w:b/>
          <w:color w:val="76923C" w:themeColor="accent3" w:themeShade="BF"/>
        </w:rPr>
        <w:t>lente, relaxante et structurante</w:t>
      </w:r>
    </w:p>
    <w:p w:rsidR="00BE7C84" w:rsidRDefault="00BB0F24">
      <w:pPr>
        <w:jc w:val="center"/>
        <w:rPr>
          <w:rFonts w:ascii="Gill Sans MT Std Light" w:hAnsi="Gill Sans MT Std Light" w:hint="eastAsia"/>
          <w:b/>
          <w:color w:val="76923C" w:themeColor="accent3" w:themeShade="BF"/>
          <w:lang w:val="fr-BE"/>
        </w:rPr>
      </w:pPr>
      <w:r>
        <w:rPr>
          <w:rFonts w:ascii="Gill Sans MT Std Light" w:hAnsi="Gill Sans MT Std Light"/>
          <w:b/>
          <w:color w:val="76923C" w:themeColor="accent3" w:themeShade="BF"/>
        </w:rPr>
        <w:t>Inspiré du massage Lemniscate, de son mouvement en huit et ses étirements circulaires</w:t>
      </w:r>
    </w:p>
    <w:p w:rsidR="00BE7C84" w:rsidRDefault="00BB0F24">
      <w:pPr>
        <w:spacing w:after="0"/>
        <w:jc w:val="center"/>
        <w:rPr>
          <w:rFonts w:ascii="Gill Sans MT Std Light" w:hAnsi="Gill Sans MT Std Light" w:hint="eastAsia"/>
          <w:b/>
          <w:color w:val="76923C" w:themeColor="accent3" w:themeShade="BF"/>
        </w:rPr>
      </w:pPr>
      <w:r>
        <w:rPr>
          <w:rFonts w:ascii="Gill Sans MT Std Light" w:hAnsi="Gill Sans MT Std Light"/>
          <w:b/>
          <w:color w:val="76923C" w:themeColor="accent3" w:themeShade="BF"/>
        </w:rPr>
        <w:t>Est un massage drainant et relaxant qui permet d’abord</w:t>
      </w:r>
      <w:r>
        <w:rPr>
          <w:rFonts w:ascii="Gill Sans MT Std Light" w:hAnsi="Gill Sans MT Std Light"/>
          <w:b/>
          <w:color w:val="76923C" w:themeColor="accent3" w:themeShade="BF"/>
        </w:rPr>
        <w:t>er n’importe quel client ayant besoin de relaxation. Plus profondément, les actions de ce massage sont celles de la couleur :</w:t>
      </w:r>
    </w:p>
    <w:p w:rsidR="00BE7C84" w:rsidRDefault="00BB0F24">
      <w:pPr>
        <w:spacing w:after="0"/>
        <w:jc w:val="center"/>
        <w:rPr>
          <w:rFonts w:ascii="Gill Sans MT Std Light" w:hAnsi="Gill Sans MT Std Light" w:hint="eastAsia"/>
          <w:b/>
          <w:color w:val="76923C" w:themeColor="accent3" w:themeShade="BF"/>
        </w:rPr>
      </w:pPr>
      <w:r>
        <w:rPr>
          <w:rFonts w:ascii="Gill Sans MT Std Light" w:hAnsi="Gill Sans MT Std Light"/>
          <w:b/>
          <w:color w:val="76923C" w:themeColor="accent3" w:themeShade="BF"/>
        </w:rPr>
        <w:t>Revenir en soi, retrouver son espace personnel, respirer profondément, s’oxygéner sur tous les plans, régénérer son énergie, faire</w:t>
      </w:r>
      <w:r>
        <w:rPr>
          <w:rFonts w:ascii="Gill Sans MT Std Light" w:hAnsi="Gill Sans MT Std Light"/>
          <w:b/>
          <w:color w:val="76923C" w:themeColor="accent3" w:themeShade="BF"/>
        </w:rPr>
        <w:t xml:space="preserve"> un bilan, se redéfinir, poser des limites, définir ses priorités, calmer le mental</w:t>
      </w:r>
    </w:p>
    <w:p w:rsidR="00BE7C84" w:rsidRDefault="00BB0F24">
      <w:pPr>
        <w:spacing w:after="0"/>
        <w:jc w:val="center"/>
        <w:rPr>
          <w:rFonts w:ascii="Gill Sans MT Std Light" w:hAnsi="Gill Sans MT Std Light" w:hint="eastAsia"/>
          <w:b/>
          <w:color w:val="76923C" w:themeColor="accent3" w:themeShade="BF"/>
        </w:rPr>
      </w:pPr>
      <w:r>
        <w:rPr>
          <w:rFonts w:ascii="Gill Sans MT Std Light" w:hAnsi="Gill Sans MT Std Light"/>
          <w:b/>
          <w:color w:val="76923C" w:themeColor="accent3" w:themeShade="BF"/>
        </w:rPr>
        <w:t>Sur le plan physiologique et énergétique : Oxygénation du sang, du cerveau, des tissus par des mobilisations, des étirements et une libération de la cage thoracique</w:t>
      </w:r>
    </w:p>
    <w:p w:rsidR="00BE7C84" w:rsidRDefault="00BB0F24">
      <w:pPr>
        <w:spacing w:after="0"/>
        <w:jc w:val="center"/>
        <w:rPr>
          <w:rFonts w:ascii="Gill Sans MT Std Light" w:hAnsi="Gill Sans MT Std Light" w:hint="eastAsia"/>
          <w:b/>
          <w:color w:val="76923C" w:themeColor="accent3" w:themeShade="BF"/>
        </w:rPr>
      </w:pPr>
      <w:r>
        <w:rPr>
          <w:rFonts w:ascii="Gill Sans MT Std Light" w:hAnsi="Gill Sans MT Std Light"/>
          <w:b/>
          <w:color w:val="76923C" w:themeColor="accent3" w:themeShade="BF"/>
        </w:rPr>
        <w:t>Mais au</w:t>
      </w:r>
      <w:r>
        <w:rPr>
          <w:rFonts w:ascii="Gill Sans MT Std Light" w:hAnsi="Gill Sans MT Std Light"/>
          <w:b/>
          <w:color w:val="76923C" w:themeColor="accent3" w:themeShade="BF"/>
        </w:rPr>
        <w:t>ssi : Soutient l’immunité des voies respiratoires et relâche les tensions du haut du dos, des épaules et des bras.</w:t>
      </w:r>
    </w:p>
    <w:p w:rsidR="00BE7C84" w:rsidRDefault="00BE7C84">
      <w:pPr>
        <w:spacing w:after="0"/>
        <w:jc w:val="center"/>
        <w:rPr>
          <w:rFonts w:ascii="Gill Sans MT Std Light" w:hAnsi="Gill Sans MT Std Light" w:hint="eastAsia"/>
          <w:b/>
          <w:color w:val="76923C" w:themeColor="accent3" w:themeShade="BF"/>
        </w:rPr>
      </w:pPr>
    </w:p>
    <w:p w:rsidR="00BE7C84" w:rsidRDefault="00BB0F24">
      <w:pPr>
        <w:spacing w:after="0"/>
        <w:jc w:val="center"/>
        <w:rPr>
          <w:rFonts w:ascii="Gill Sans MT Std Light" w:hAnsi="Gill Sans MT Std Light" w:hint="eastAsia"/>
          <w:b/>
          <w:color w:val="76923C" w:themeColor="accent3" w:themeShade="BF"/>
        </w:rPr>
      </w:pPr>
      <w:r>
        <w:rPr>
          <w:rFonts w:ascii="Gill Sans MT Std Light" w:hAnsi="Gill Sans MT Std Light"/>
          <w:b/>
          <w:color w:val="943634" w:themeColor="accent2" w:themeShade="BF"/>
        </w:rPr>
        <w:lastRenderedPageBreak/>
        <w:t xml:space="preserve">Colour Renaissance – Expression de </w:t>
      </w:r>
      <w:r>
        <w:rPr>
          <w:rFonts w:ascii="Gill Sans MT Std Light" w:hAnsi="Gill Sans MT Std Light"/>
          <w:b/>
          <w:bCs/>
          <w:color w:val="943634" w:themeColor="accent2" w:themeShade="BF"/>
          <w:lang w:val="fr-BE"/>
        </w:rPr>
        <w:t>MASSAGE POURPRE - ENERGIE PROFONDE ET VITALE</w:t>
      </w:r>
    </w:p>
    <w:p w:rsidR="00BE7C84" w:rsidRDefault="00BB0F24">
      <w:pPr>
        <w:jc w:val="center"/>
        <w:rPr>
          <w:rFonts w:ascii="Gill Sans MT Std Light" w:hAnsi="Gill Sans MT Std Light" w:hint="eastAsia"/>
          <w:b/>
          <w:color w:val="943634" w:themeColor="accent2" w:themeShade="BF"/>
          <w:lang w:val="fr-BE"/>
        </w:rPr>
      </w:pPr>
      <w:r>
        <w:rPr>
          <w:rFonts w:ascii="Gill Sans MT Std Light" w:hAnsi="Gill Sans MT Std Light"/>
          <w:b/>
          <w:color w:val="943634" w:themeColor="accent2" w:themeShade="BF"/>
        </w:rPr>
        <w:t xml:space="preserve">Dégager, dénouer poids et tensions, rassembler ses forces, </w:t>
      </w:r>
      <w:r>
        <w:rPr>
          <w:rFonts w:ascii="Gill Sans MT Std Light" w:hAnsi="Gill Sans MT Std Light"/>
          <w:b/>
          <w:color w:val="943634" w:themeColor="accent2" w:themeShade="BF"/>
        </w:rPr>
        <w:t>renforcer son ancrage</w:t>
      </w:r>
    </w:p>
    <w:p w:rsidR="00BE7C84" w:rsidRDefault="00BB0F24">
      <w:pPr>
        <w:jc w:val="center"/>
        <w:rPr>
          <w:rFonts w:ascii="Gill Sans MT Std Light" w:hAnsi="Gill Sans MT Std Light" w:hint="eastAsia"/>
          <w:b/>
          <w:color w:val="943634" w:themeColor="accent2" w:themeShade="BF"/>
          <w:lang w:val="fr-BE"/>
        </w:rPr>
      </w:pPr>
      <w:r>
        <w:rPr>
          <w:rFonts w:ascii="Gill Sans MT Std Light" w:hAnsi="Gill Sans MT Std Light"/>
          <w:b/>
          <w:color w:val="943634" w:themeColor="accent2" w:themeShade="BF"/>
        </w:rPr>
        <w:t>Massage en posture latérale, travail par pressions sur les méridiens et la ligne d’énergie</w:t>
      </w:r>
    </w:p>
    <w:p w:rsidR="00BE7C84" w:rsidRDefault="00BB0F24">
      <w:pPr>
        <w:jc w:val="center"/>
        <w:rPr>
          <w:rFonts w:ascii="Gill Sans MT Std Light" w:hAnsi="Gill Sans MT Std Light" w:hint="eastAsia"/>
          <w:b/>
          <w:color w:val="943634" w:themeColor="accent2" w:themeShade="BF"/>
          <w:lang w:val="fr-BE"/>
        </w:rPr>
      </w:pPr>
      <w:r>
        <w:rPr>
          <w:rFonts w:ascii="Gill Sans MT Std Light" w:hAnsi="Gill Sans MT Std Light"/>
          <w:b/>
          <w:color w:val="943634" w:themeColor="accent2" w:themeShade="BF"/>
        </w:rPr>
        <w:t>Inspiré des techniques énergétiques chinoise et japonaise, en particulier du shiatsu</w:t>
      </w:r>
    </w:p>
    <w:p w:rsidR="00BE7C84" w:rsidRDefault="00BB0F24">
      <w:pPr>
        <w:jc w:val="center"/>
        <w:rPr>
          <w:rFonts w:ascii="Gill Sans MT Std Light" w:hAnsi="Gill Sans MT Std Light" w:hint="eastAsia"/>
          <w:b/>
          <w:color w:val="943634" w:themeColor="accent2" w:themeShade="BF"/>
        </w:rPr>
      </w:pPr>
      <w:r>
        <w:rPr>
          <w:rFonts w:ascii="Gill Sans MT Std Light" w:hAnsi="Gill Sans MT Std Light"/>
          <w:b/>
          <w:color w:val="943634" w:themeColor="accent2" w:themeShade="BF"/>
        </w:rPr>
        <w:t xml:space="preserve">la couleur Pourpre </w:t>
      </w:r>
    </w:p>
    <w:p w:rsidR="00BE7C84" w:rsidRDefault="00BB0F24">
      <w:pPr>
        <w:spacing w:after="0"/>
        <w:jc w:val="center"/>
        <w:rPr>
          <w:rFonts w:ascii="Gill Sans MT Std Light" w:hAnsi="Gill Sans MT Std Light" w:hint="eastAsia"/>
          <w:b/>
          <w:color w:val="943634" w:themeColor="accent2" w:themeShade="BF"/>
        </w:rPr>
      </w:pPr>
      <w:r>
        <w:rPr>
          <w:rFonts w:ascii="Gill Sans MT Std Light" w:hAnsi="Gill Sans MT Std Light"/>
          <w:b/>
          <w:color w:val="943634" w:themeColor="accent2" w:themeShade="BF"/>
        </w:rPr>
        <w:t>Pouvoir s’appuyer sur des fondements s</w:t>
      </w:r>
      <w:r>
        <w:rPr>
          <w:rFonts w:ascii="Gill Sans MT Std Light" w:hAnsi="Gill Sans MT Std Light"/>
          <w:b/>
          <w:color w:val="943634" w:themeColor="accent2" w:themeShade="BF"/>
        </w:rPr>
        <w:t>olides, prendre sa vie en main, entamer une nouvelle tranche de vie, prendre conscience de ses atouts et potentiels personnels, prendre conscience de l’ensemble de ses ressources.</w:t>
      </w:r>
    </w:p>
    <w:p w:rsidR="00BE7C84" w:rsidRDefault="00BB0F24">
      <w:pPr>
        <w:spacing w:after="0"/>
        <w:jc w:val="center"/>
        <w:rPr>
          <w:rFonts w:ascii="Gill Sans MT Std Light" w:hAnsi="Gill Sans MT Std Light" w:hint="eastAsia"/>
          <w:b/>
          <w:color w:val="943634" w:themeColor="accent2" w:themeShade="BF"/>
        </w:rPr>
      </w:pPr>
      <w:r>
        <w:rPr>
          <w:rFonts w:ascii="Gill Sans MT Std Light" w:hAnsi="Gill Sans MT Std Light"/>
          <w:b/>
          <w:color w:val="943634" w:themeColor="accent2" w:themeShade="BF"/>
        </w:rPr>
        <w:t>Les fondements : L’architecture intérieure, l’ossature, la construction phys</w:t>
      </w:r>
      <w:r>
        <w:rPr>
          <w:rFonts w:ascii="Gill Sans MT Std Light" w:hAnsi="Gill Sans MT Std Light"/>
          <w:b/>
          <w:color w:val="943634" w:themeColor="accent2" w:themeShade="BF"/>
        </w:rPr>
        <w:t>ique, émotionnelle et psychologique, la force de vie, la vie transmise au fil des générations et actualisée dans la vie actuelle.</w:t>
      </w:r>
    </w:p>
    <w:p w:rsidR="00BE7C84" w:rsidRDefault="00BB0F24">
      <w:pPr>
        <w:spacing w:after="0"/>
        <w:jc w:val="center"/>
        <w:rPr>
          <w:rFonts w:ascii="Gill Sans MT Std Light" w:hAnsi="Gill Sans MT Std Light" w:hint="eastAsia"/>
          <w:b/>
          <w:color w:val="943634" w:themeColor="accent2" w:themeShade="BF"/>
        </w:rPr>
      </w:pPr>
      <w:r>
        <w:rPr>
          <w:rFonts w:ascii="Gill Sans MT Std Light" w:hAnsi="Gill Sans MT Std Light"/>
          <w:b/>
          <w:color w:val="943634" w:themeColor="accent2" w:themeShade="BF"/>
        </w:rPr>
        <w:t>Ce massage va aérer, étirer la colonne vertébrale, libérer les articulations dans le but que le corps puisse se nourrir de tou</w:t>
      </w:r>
      <w:r>
        <w:rPr>
          <w:rFonts w:ascii="Gill Sans MT Std Light" w:hAnsi="Gill Sans MT Std Light"/>
          <w:b/>
          <w:color w:val="943634" w:themeColor="accent2" w:themeShade="BF"/>
        </w:rPr>
        <w:t>tes les fonctions vitales.</w:t>
      </w:r>
    </w:p>
    <w:p w:rsidR="00BE7C84" w:rsidRDefault="00BB0F24">
      <w:pPr>
        <w:spacing w:after="0"/>
        <w:jc w:val="center"/>
        <w:rPr>
          <w:rFonts w:ascii="Gill Sans MT Std Light" w:hAnsi="Gill Sans MT Std Light" w:hint="eastAsia"/>
          <w:b/>
          <w:color w:val="943634" w:themeColor="accent2" w:themeShade="BF"/>
        </w:rPr>
      </w:pPr>
      <w:r>
        <w:rPr>
          <w:rFonts w:ascii="Gill Sans MT Std Light" w:hAnsi="Gill Sans MT Std Light"/>
          <w:b/>
          <w:color w:val="943634" w:themeColor="accent2" w:themeShade="BF"/>
        </w:rPr>
        <w:t>Le massage latéral permet le relâchement des tensions dorsales, respiratoires et abdominales, toute la structure corporelle se détend, la cage thoracique se libère, les polarisations sont rechargées et le massage vitalisant des p</w:t>
      </w:r>
      <w:r>
        <w:rPr>
          <w:rFonts w:ascii="Gill Sans MT Std Light" w:hAnsi="Gill Sans MT Std Light"/>
          <w:b/>
          <w:color w:val="943634" w:themeColor="accent2" w:themeShade="BF"/>
        </w:rPr>
        <w:t>ieds et des et des jambes permet de retrouver équilibre et rester alerte.</w:t>
      </w:r>
    </w:p>
    <w:p w:rsidR="00BE7C84" w:rsidRDefault="00BB0F24">
      <w:pPr>
        <w:jc w:val="center"/>
        <w:rPr>
          <w:rFonts w:ascii="Gill Sans MT Std Light" w:hAnsi="Gill Sans MT Std Light" w:hint="eastAsia"/>
          <w:b/>
          <w:color w:val="E36C0A" w:themeColor="accent6" w:themeShade="BF"/>
        </w:rPr>
      </w:pPr>
      <w:r>
        <w:rPr>
          <w:rFonts w:ascii="Gill Sans MT Std Light" w:hAnsi="Gill Sans MT Std Light"/>
          <w:b/>
          <w:color w:val="E36C0A" w:themeColor="accent6" w:themeShade="BF"/>
        </w:rPr>
        <w:t xml:space="preserve">Organic Colour Mandala – Expression de la couleur Orange </w:t>
      </w:r>
    </w:p>
    <w:p w:rsidR="00BE7C84" w:rsidRDefault="00BB0F24">
      <w:pPr>
        <w:jc w:val="center"/>
        <w:rPr>
          <w:rFonts w:ascii="Gill Sans MT Std Light" w:hAnsi="Gill Sans MT Std Light" w:hint="eastAsia"/>
          <w:b/>
          <w:color w:val="E36C0A" w:themeColor="accent6" w:themeShade="BF"/>
          <w:lang w:val="fr-BE"/>
        </w:rPr>
      </w:pPr>
      <w:r>
        <w:rPr>
          <w:rFonts w:ascii="Gill Sans MT Std Light" w:hAnsi="Gill Sans MT Std Light"/>
          <w:b/>
          <w:bCs/>
          <w:color w:val="E36C0A" w:themeColor="accent6" w:themeShade="BF"/>
        </w:rPr>
        <w:t>MASSAGE ORANGE – SENSUALITÉ, CRÉATIVITÉ ET AMINCISSEMENT</w:t>
      </w:r>
    </w:p>
    <w:p w:rsidR="00BE7C84" w:rsidRDefault="00BB0F24">
      <w:pPr>
        <w:jc w:val="center"/>
        <w:rPr>
          <w:rFonts w:ascii="Gill Sans MT Std Light" w:hAnsi="Gill Sans MT Std Light" w:hint="eastAsia"/>
          <w:b/>
          <w:color w:val="E36C0A" w:themeColor="accent6" w:themeShade="BF"/>
          <w:lang w:val="fr-BE"/>
        </w:rPr>
      </w:pPr>
      <w:r>
        <w:rPr>
          <w:rFonts w:ascii="Gill Sans MT Std Light" w:hAnsi="Gill Sans MT Std Light"/>
          <w:b/>
          <w:color w:val="E36C0A" w:themeColor="accent6" w:themeShade="BF"/>
        </w:rPr>
        <w:t>S’éveiller, retrouver confiance, vitalité et dynamisme</w:t>
      </w:r>
    </w:p>
    <w:p w:rsidR="00BE7C84" w:rsidRDefault="00BB0F24">
      <w:pPr>
        <w:jc w:val="center"/>
        <w:rPr>
          <w:rFonts w:ascii="Gill Sans MT Std Light" w:hAnsi="Gill Sans MT Std Light" w:hint="eastAsia"/>
          <w:b/>
          <w:color w:val="E36C0A" w:themeColor="accent6" w:themeShade="BF"/>
          <w:lang w:val="fr-BE"/>
        </w:rPr>
      </w:pPr>
      <w:r>
        <w:rPr>
          <w:rFonts w:ascii="Gill Sans MT Std Light" w:hAnsi="Gill Sans MT Std Light"/>
          <w:b/>
          <w:color w:val="E36C0A" w:themeColor="accent6" w:themeShade="BF"/>
        </w:rPr>
        <w:t xml:space="preserve">Massage </w:t>
      </w:r>
      <w:r>
        <w:rPr>
          <w:rFonts w:ascii="Gill Sans MT Std Light" w:hAnsi="Gill Sans MT Std Light"/>
          <w:b/>
          <w:color w:val="E36C0A" w:themeColor="accent6" w:themeShade="BF"/>
        </w:rPr>
        <w:t>dynamique, enveloppant et sculptant</w:t>
      </w:r>
    </w:p>
    <w:p w:rsidR="00BE7C84" w:rsidRDefault="00BB0F24">
      <w:pPr>
        <w:jc w:val="center"/>
        <w:rPr>
          <w:rFonts w:ascii="Gill Sans MT Std Light" w:hAnsi="Gill Sans MT Std Light" w:hint="eastAsia"/>
          <w:b/>
          <w:color w:val="E36C0A" w:themeColor="accent6" w:themeShade="BF"/>
        </w:rPr>
      </w:pPr>
      <w:r>
        <w:rPr>
          <w:rFonts w:ascii="Gill Sans MT Std Light" w:hAnsi="Gill Sans MT Std Light"/>
          <w:b/>
          <w:color w:val="E36C0A" w:themeColor="accent6" w:themeShade="BF"/>
        </w:rPr>
        <w:t>Inspiré des techniques biodynamiques et psychocorporelles</w:t>
      </w:r>
    </w:p>
    <w:p w:rsidR="00BE7C84" w:rsidRDefault="00BB0F24">
      <w:pPr>
        <w:spacing w:after="0"/>
        <w:jc w:val="center"/>
        <w:rPr>
          <w:rFonts w:ascii="Gill Sans MT Std Light" w:hAnsi="Gill Sans MT Std Light" w:hint="eastAsia"/>
          <w:b/>
          <w:color w:val="E36C0A" w:themeColor="accent6" w:themeShade="BF"/>
        </w:rPr>
      </w:pPr>
      <w:r>
        <w:rPr>
          <w:rFonts w:ascii="Gill Sans MT Std Light" w:hAnsi="Gill Sans MT Std Light"/>
          <w:b/>
          <w:color w:val="E36C0A" w:themeColor="accent6" w:themeShade="BF"/>
        </w:rPr>
        <w:t>Est un massage étonnant et touchant, il fera voyager, explorer l’intériorité profonde, sécurité et autonomie affective, créativité et force intérieure.</w:t>
      </w:r>
    </w:p>
    <w:p w:rsidR="00BE7C84" w:rsidRDefault="00BB0F24">
      <w:pPr>
        <w:spacing w:after="0"/>
        <w:jc w:val="center"/>
        <w:rPr>
          <w:rFonts w:ascii="Gill Sans MT Std Light" w:hAnsi="Gill Sans MT Std Light" w:hint="eastAsia"/>
          <w:b/>
          <w:color w:val="E36C0A" w:themeColor="accent6" w:themeShade="BF"/>
        </w:rPr>
      </w:pPr>
      <w:r>
        <w:rPr>
          <w:rFonts w:ascii="Gill Sans MT Std Light" w:hAnsi="Gill Sans MT Std Light"/>
          <w:b/>
          <w:color w:val="E36C0A" w:themeColor="accent6" w:themeShade="BF"/>
        </w:rPr>
        <w:t>Le temps e</w:t>
      </w:r>
      <w:r>
        <w:rPr>
          <w:rFonts w:ascii="Gill Sans MT Std Light" w:hAnsi="Gill Sans MT Std Light"/>
          <w:b/>
          <w:color w:val="E36C0A" w:themeColor="accent6" w:themeShade="BF"/>
        </w:rPr>
        <w:t>st à la maturité, la confiance.</w:t>
      </w:r>
    </w:p>
    <w:p w:rsidR="00BE7C84" w:rsidRDefault="00BB0F24">
      <w:pPr>
        <w:spacing w:after="0"/>
        <w:jc w:val="center"/>
        <w:rPr>
          <w:rFonts w:ascii="Gill Sans MT Std Light" w:hAnsi="Gill Sans MT Std Light" w:hint="eastAsia"/>
          <w:b/>
          <w:color w:val="E36C0A" w:themeColor="accent6" w:themeShade="BF"/>
        </w:rPr>
      </w:pPr>
      <w:r>
        <w:rPr>
          <w:rFonts w:ascii="Gill Sans MT Std Light" w:hAnsi="Gill Sans MT Std Light"/>
          <w:b/>
          <w:color w:val="E36C0A" w:themeColor="accent6" w:themeShade="BF"/>
        </w:rPr>
        <w:t>Ce massage porte l’accent sur l’équilibre, favorise l’état parasympathique : mode de récupération et régénération de l’organisme. Il apporte force, sécurité, vitalité, centrage et relaxation profonde.</w:t>
      </w:r>
    </w:p>
    <w:p w:rsidR="00BE7C84" w:rsidRDefault="00BB0F24">
      <w:pPr>
        <w:jc w:val="center"/>
        <w:rPr>
          <w:rFonts w:ascii="Gill Sans MT Std Light" w:hAnsi="Gill Sans MT Std Light" w:hint="eastAsia"/>
          <w:b/>
          <w:color w:val="7F7F7F" w:themeColor="text1" w:themeTint="80"/>
        </w:rPr>
      </w:pPr>
      <w:r>
        <w:rPr>
          <w:rFonts w:ascii="Gill Sans MT Std Light" w:hAnsi="Gill Sans MT Std Light"/>
          <w:b/>
          <w:color w:val="7F7F7F" w:themeColor="text1" w:themeTint="80"/>
        </w:rPr>
        <w:t xml:space="preserve">Connexion – Expression </w:t>
      </w:r>
      <w:r>
        <w:rPr>
          <w:rFonts w:ascii="Gill Sans MT Std Light" w:hAnsi="Gill Sans MT Std Light"/>
          <w:b/>
          <w:color w:val="7F7F7F" w:themeColor="text1" w:themeTint="80"/>
        </w:rPr>
        <w:t>de la couleur Blanc (2 jours)</w:t>
      </w:r>
    </w:p>
    <w:p w:rsidR="00BE7C84" w:rsidRDefault="00BB0F24">
      <w:pPr>
        <w:jc w:val="center"/>
        <w:rPr>
          <w:rFonts w:ascii="Gill Sans MT Std Light" w:hAnsi="Gill Sans MT Std Light" w:hint="eastAsia"/>
          <w:b/>
          <w:color w:val="7F7F7F" w:themeColor="text1" w:themeTint="80"/>
          <w:lang w:val="fr-BE"/>
        </w:rPr>
      </w:pPr>
      <w:r>
        <w:rPr>
          <w:rFonts w:ascii="Gill Sans MT Std Light" w:hAnsi="Gill Sans MT Std Light"/>
          <w:b/>
          <w:bCs/>
          <w:color w:val="7F7F7F" w:themeColor="text1" w:themeTint="80"/>
        </w:rPr>
        <w:t>MASSAGE BLANC – PURETÉ ET DÉTOX</w:t>
      </w:r>
    </w:p>
    <w:p w:rsidR="00BE7C84" w:rsidRDefault="00BB0F24">
      <w:pPr>
        <w:jc w:val="center"/>
        <w:rPr>
          <w:rFonts w:ascii="Gill Sans MT Std Light" w:hAnsi="Gill Sans MT Std Light" w:hint="eastAsia"/>
          <w:b/>
          <w:color w:val="7F7F7F" w:themeColor="text1" w:themeTint="80"/>
          <w:lang w:val="fr-BE"/>
        </w:rPr>
      </w:pPr>
      <w:r>
        <w:rPr>
          <w:rFonts w:ascii="Gill Sans MT Std Light" w:hAnsi="Gill Sans MT Std Light"/>
          <w:b/>
          <w:color w:val="7F7F7F" w:themeColor="text1" w:themeTint="80"/>
        </w:rPr>
        <w:t>Purifier, régénérer le corps et l’esprit, retrouver l’harmonie</w:t>
      </w:r>
    </w:p>
    <w:p w:rsidR="00BE7C84" w:rsidRDefault="00BB0F24">
      <w:pPr>
        <w:jc w:val="center"/>
        <w:rPr>
          <w:rFonts w:ascii="Gill Sans MT Std Light" w:hAnsi="Gill Sans MT Std Light" w:hint="eastAsia"/>
          <w:b/>
          <w:color w:val="7F7F7F" w:themeColor="text1" w:themeTint="80"/>
          <w:lang w:val="fr-BE"/>
        </w:rPr>
      </w:pPr>
      <w:r>
        <w:rPr>
          <w:rFonts w:ascii="Gill Sans MT Std Light" w:hAnsi="Gill Sans MT Std Light"/>
          <w:b/>
          <w:color w:val="7F7F7F" w:themeColor="text1" w:themeTint="80"/>
        </w:rPr>
        <w:t xml:space="preserve">Massage progressif tout en subtilité, accentué sur le crâne, le haut du corps et les </w:t>
      </w:r>
    </w:p>
    <w:p w:rsidR="00BE7C84" w:rsidRDefault="00BB0F24">
      <w:pPr>
        <w:jc w:val="center"/>
        <w:rPr>
          <w:rFonts w:ascii="Gill Sans MT Std Light" w:hAnsi="Gill Sans MT Std Light" w:hint="eastAsia"/>
          <w:b/>
          <w:color w:val="7F7F7F" w:themeColor="text1" w:themeTint="80"/>
          <w:lang w:val="fr-BE"/>
        </w:rPr>
      </w:pPr>
      <w:r>
        <w:rPr>
          <w:rFonts w:ascii="Gill Sans MT Std Light" w:hAnsi="Gill Sans MT Std Light"/>
          <w:b/>
          <w:color w:val="7F7F7F" w:themeColor="text1" w:themeTint="80"/>
        </w:rPr>
        <w:t xml:space="preserve">extrémités. Inspiré de la vision énergétique </w:t>
      </w:r>
      <w:r>
        <w:rPr>
          <w:rFonts w:ascii="Gill Sans MT Std Light" w:hAnsi="Gill Sans MT Std Light"/>
          <w:b/>
          <w:color w:val="7F7F7F" w:themeColor="text1" w:themeTint="80"/>
        </w:rPr>
        <w:t xml:space="preserve">des centres de forces en lien avec </w:t>
      </w:r>
    </w:p>
    <w:p w:rsidR="00BE7C84" w:rsidRDefault="00BB0F24">
      <w:pPr>
        <w:jc w:val="center"/>
        <w:rPr>
          <w:rFonts w:ascii="Gill Sans MT Std Light" w:hAnsi="Gill Sans MT Std Light" w:hint="eastAsia"/>
          <w:b/>
          <w:color w:val="7F7F7F" w:themeColor="text1" w:themeTint="80"/>
          <w:lang w:val="fr-BE"/>
        </w:rPr>
      </w:pPr>
      <w:r>
        <w:rPr>
          <w:rFonts w:ascii="Gill Sans MT Std Light" w:hAnsi="Gill Sans MT Std Light"/>
          <w:b/>
          <w:color w:val="7F7F7F" w:themeColor="text1" w:themeTint="80"/>
        </w:rPr>
        <w:t>le système endocrinien</w:t>
      </w:r>
    </w:p>
    <w:p w:rsidR="00BE7C84" w:rsidRDefault="00BB0F24">
      <w:pPr>
        <w:spacing w:after="0"/>
        <w:jc w:val="center"/>
        <w:rPr>
          <w:rFonts w:ascii="Gill Sans MT Std Light" w:hAnsi="Gill Sans MT Std Light" w:hint="eastAsia"/>
          <w:b/>
          <w:color w:val="7F7F7F" w:themeColor="text1" w:themeTint="80"/>
        </w:rPr>
      </w:pPr>
      <w:r>
        <w:rPr>
          <w:rFonts w:ascii="Gill Sans MT Std Light" w:hAnsi="Gill Sans MT Std Light"/>
          <w:b/>
          <w:color w:val="7F7F7F" w:themeColor="text1" w:themeTint="80"/>
        </w:rPr>
        <w:t>Ce massage tout en subtilité interne inscrit le lemniscate dans le corps.</w:t>
      </w:r>
    </w:p>
    <w:p w:rsidR="00BE7C84" w:rsidRDefault="00BB0F24">
      <w:pPr>
        <w:jc w:val="center"/>
        <w:rPr>
          <w:rFonts w:ascii="Gill Sans MT Std Light" w:hAnsi="Gill Sans MT Std Light" w:hint="eastAsia"/>
          <w:b/>
          <w:color w:val="7F7F7F" w:themeColor="text1" w:themeTint="80"/>
        </w:rPr>
      </w:pPr>
      <w:r>
        <w:rPr>
          <w:rFonts w:ascii="Gill Sans MT Std Light" w:hAnsi="Gill Sans MT Std Light"/>
          <w:b/>
          <w:color w:val="7F7F7F" w:themeColor="text1" w:themeTint="80"/>
        </w:rPr>
        <w:t>Massage global mais qui met l’accent sur le haut du corps, l’ouverture du cœur et la clarification sensorielle par un massa</w:t>
      </w:r>
      <w:r>
        <w:rPr>
          <w:rFonts w:ascii="Gill Sans MT Std Light" w:hAnsi="Gill Sans MT Std Light"/>
          <w:b/>
          <w:color w:val="7F7F7F" w:themeColor="text1" w:themeTint="80"/>
        </w:rPr>
        <w:t>ge crânien, le but ultime de ce travail étant de connecter la lumière pure dans le cerveau et faire circuler dans tout le corps.</w:t>
      </w:r>
    </w:p>
    <w:p w:rsidR="00BE7C84" w:rsidRDefault="00BB0F24">
      <w:pPr>
        <w:spacing w:after="0"/>
        <w:jc w:val="center"/>
        <w:rPr>
          <w:rFonts w:ascii="Gill Sans MT Std Light" w:hAnsi="Gill Sans MT Std Light" w:hint="eastAsia"/>
          <w:b/>
          <w:color w:val="00B0F0"/>
          <w:lang w:val="fr-BE"/>
        </w:rPr>
      </w:pPr>
      <w:r>
        <w:rPr>
          <w:rFonts w:ascii="Gill Sans MT Std Light" w:hAnsi="Gill Sans MT Std Light"/>
          <w:b/>
          <w:bCs/>
          <w:color w:val="00B0F0"/>
        </w:rPr>
        <w:t>MASSAGE TURQUOISE – SÉRÉNITÉ ET ANTI-STRESS</w:t>
      </w:r>
    </w:p>
    <w:p w:rsidR="00BE7C84" w:rsidRDefault="00BB0F24">
      <w:pPr>
        <w:spacing w:after="0"/>
        <w:jc w:val="center"/>
        <w:rPr>
          <w:rFonts w:ascii="Gill Sans MT Std Light" w:hAnsi="Gill Sans MT Std Light" w:hint="eastAsia"/>
          <w:b/>
          <w:color w:val="00B0F0"/>
          <w:lang w:val="fr-BE"/>
        </w:rPr>
      </w:pPr>
      <w:r>
        <w:rPr>
          <w:rFonts w:ascii="Gill Sans MT Std Light" w:hAnsi="Gill Sans MT Std Light"/>
          <w:b/>
          <w:color w:val="00B0F0"/>
        </w:rPr>
        <w:t>Lâcher prise, retrouver tranquillité, assurance et fluidité</w:t>
      </w:r>
    </w:p>
    <w:p w:rsidR="00BE7C84" w:rsidRDefault="00BB0F24">
      <w:pPr>
        <w:spacing w:after="0"/>
        <w:jc w:val="center"/>
        <w:rPr>
          <w:rFonts w:ascii="Gill Sans MT Std Light" w:hAnsi="Gill Sans MT Std Light" w:hint="eastAsia"/>
          <w:b/>
          <w:color w:val="00B0F0"/>
          <w:lang w:val="fr-BE"/>
        </w:rPr>
      </w:pPr>
      <w:r>
        <w:rPr>
          <w:rFonts w:ascii="Gill Sans MT Std Light" w:hAnsi="Gill Sans MT Std Light"/>
          <w:b/>
          <w:color w:val="00B0F0"/>
        </w:rPr>
        <w:t>Massage global et minut</w:t>
      </w:r>
      <w:r>
        <w:rPr>
          <w:rFonts w:ascii="Gill Sans MT Std Light" w:hAnsi="Gill Sans MT Std Light"/>
          <w:b/>
          <w:color w:val="00B0F0"/>
        </w:rPr>
        <w:t>ieux, drainant, étirant, sculptant</w:t>
      </w:r>
    </w:p>
    <w:p w:rsidR="00BE7C84" w:rsidRDefault="00BB0F24">
      <w:pPr>
        <w:spacing w:after="0"/>
        <w:jc w:val="center"/>
        <w:rPr>
          <w:rFonts w:ascii="Gill Sans MT Std Light" w:hAnsi="Gill Sans MT Std Light" w:hint="eastAsia"/>
          <w:b/>
          <w:color w:val="00B0F0"/>
          <w:lang w:val="fr-BE"/>
        </w:rPr>
      </w:pPr>
      <w:r>
        <w:rPr>
          <w:rFonts w:ascii="Gill Sans MT Std Light" w:hAnsi="Gill Sans MT Std Light"/>
          <w:b/>
          <w:color w:val="00B0F0"/>
        </w:rPr>
        <w:t>Inspiré des techniques ancestrales ayurvédiques et taôistes</w:t>
      </w:r>
    </w:p>
    <w:p w:rsidR="00BE7C84" w:rsidRDefault="00BB0F24">
      <w:pPr>
        <w:jc w:val="center"/>
        <w:rPr>
          <w:rFonts w:ascii="Gill Sans MT Std Light" w:hAnsi="Gill Sans MT Std Light" w:hint="eastAsia"/>
          <w:b/>
          <w:i/>
          <w:color w:val="7F7F7F" w:themeColor="text1" w:themeTint="80"/>
        </w:rPr>
      </w:pPr>
      <w:r>
        <w:rPr>
          <w:rFonts w:ascii="Gill Sans MT Std Light" w:hAnsi="Gill Sans MT Std Light"/>
          <w:b/>
          <w:i/>
          <w:color w:val="7F7F7F" w:themeColor="text1" w:themeTint="80"/>
        </w:rPr>
        <w:t>Les créations massages ont été mises au point en partenariat avec l’école de massage Biopulse à Paris.</w:t>
      </w:r>
    </w:p>
    <w:p w:rsidR="00BE7C84" w:rsidRDefault="00BE7C84">
      <w:pPr>
        <w:rPr>
          <w:rFonts w:ascii="Gill Sans MT Std Light" w:hAnsi="Gill Sans MT Std Light" w:hint="eastAsia"/>
          <w:b/>
          <w:color w:val="7F7F7F" w:themeColor="text1" w:themeTint="80"/>
          <w:u w:val="single"/>
        </w:rPr>
      </w:pPr>
    </w:p>
    <w:p w:rsidR="00BE7C84" w:rsidRDefault="00BE7C84">
      <w:pPr>
        <w:rPr>
          <w:rFonts w:ascii="Gill Sans MT Std Light" w:hAnsi="Gill Sans MT Std Light" w:hint="eastAsia"/>
          <w:sz w:val="16"/>
          <w:szCs w:val="16"/>
        </w:rPr>
      </w:pPr>
      <w:r w:rsidRPr="00BE7C84">
        <w:rPr>
          <w:rFonts w:hint="eastAsia"/>
        </w:rPr>
        <w:pict>
          <v:rect id="_x0000_s1026" style="position:absolute;margin-left:0;margin-top:0;width:363pt;height:100.5pt;z-index:251659264;mso-position-horizontal:center" strokeweight="0">
            <v:textbox>
              <w:txbxContent>
                <w:p w:rsidR="00BE7C84" w:rsidRDefault="00BB0F24">
                  <w:pPr>
                    <w:pStyle w:val="Contenudecadre"/>
                    <w:jc w:val="center"/>
                    <w:rPr>
                      <w:rFonts w:ascii="Gill Sans MT Std Light" w:hAnsi="Gill Sans MT Std Light" w:hint="eastAsia"/>
                      <w:b/>
                      <w:sz w:val="24"/>
                      <w:szCs w:val="24"/>
                    </w:rPr>
                  </w:pPr>
                  <w:r>
                    <w:rPr>
                      <w:rFonts w:ascii="Gill Sans MT Std Light" w:hAnsi="Gill Sans MT Std Light"/>
                      <w:b/>
                      <w:sz w:val="24"/>
                      <w:szCs w:val="24"/>
                    </w:rPr>
                    <w:t xml:space="preserve">Pour tout renseignement, merci de nous contacter </w:t>
                  </w:r>
                </w:p>
                <w:p w:rsidR="00BE7C84" w:rsidRDefault="00BB0F24">
                  <w:pPr>
                    <w:pStyle w:val="Contenudecadre"/>
                    <w:jc w:val="center"/>
                    <w:rPr>
                      <w:rFonts w:ascii="Gill Sans MT Std Light" w:hAnsi="Gill Sans MT Std Light" w:hint="eastAsia"/>
                      <w:b/>
                      <w:sz w:val="24"/>
                      <w:szCs w:val="24"/>
                    </w:rPr>
                  </w:pPr>
                  <w:r>
                    <w:rPr>
                      <w:rFonts w:ascii="Gill Sans MT Std Light" w:hAnsi="Gill Sans MT Std Light"/>
                      <w:b/>
                      <w:sz w:val="24"/>
                      <w:szCs w:val="24"/>
                    </w:rPr>
                    <w:t xml:space="preserve">au 0496 628485 ou par mail </w:t>
                  </w:r>
                  <w:hyperlink r:id="rId9">
                    <w:r>
                      <w:rPr>
                        <w:rStyle w:val="LienInternet"/>
                        <w:rFonts w:ascii="Gill Sans MT Std Light" w:hAnsi="Gill Sans MT Std Light"/>
                        <w:b/>
                        <w:sz w:val="24"/>
                        <w:szCs w:val="24"/>
                      </w:rPr>
                      <w:t>caracterre@gmail.com</w:t>
                    </w:r>
                  </w:hyperlink>
                  <w:r>
                    <w:rPr>
                      <w:rFonts w:ascii="Gill Sans MT Std Light" w:hAnsi="Gill Sans MT Std Light"/>
                      <w:b/>
                      <w:sz w:val="24"/>
                      <w:szCs w:val="24"/>
                    </w:rPr>
                    <w:t>.</w:t>
                  </w:r>
                </w:p>
                <w:p w:rsidR="00BE7C84" w:rsidRDefault="00BB0F24">
                  <w:pPr>
                    <w:pStyle w:val="Contenudecadre"/>
                    <w:jc w:val="center"/>
                  </w:pPr>
                  <w:r>
                    <w:rPr>
                      <w:noProof/>
                      <w:lang w:val="fr-BE" w:eastAsia="fr-BE"/>
                    </w:rPr>
                    <w:drawing>
                      <wp:inline distT="0" distB="0" distL="0" distR="0">
                        <wp:extent cx="762000" cy="447675"/>
                        <wp:effectExtent l="0" t="0" r="0" b="0"/>
                        <wp:docPr id="6" name="Picture" descr="C:\Users\User\Dropbox\Photos\photos produits Carac'Terre\caracter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C:\Users\User\Dropbox\Photos\photos produits Carac'Terre\caracterre.png"/>
                                <pic:cNvPicPr>
                                  <a:picLocks noChangeAspect="1" noChangeArrowheads="1"/>
                                </pic:cNvPicPr>
                              </pic:nvPicPr>
                              <pic:blipFill>
                                <a:blip r:embed="rId10"/>
                                <a:stretch>
                                  <a:fillRect/>
                                </a:stretch>
                              </pic:blipFill>
                              <pic:spPr bwMode="auto">
                                <a:xfrm>
                                  <a:off x="0" y="0"/>
                                  <a:ext cx="762000" cy="447675"/>
                                </a:xfrm>
                                <a:prstGeom prst="rect">
                                  <a:avLst/>
                                </a:prstGeom>
                                <a:noFill/>
                                <a:ln w="9525">
                                  <a:noFill/>
                                  <a:miter lim="800000"/>
                                  <a:headEnd/>
                                  <a:tailEnd/>
                                </a:ln>
                              </pic:spPr>
                            </pic:pic>
                          </a:graphicData>
                        </a:graphic>
                      </wp:inline>
                    </w:drawing>
                  </w:r>
                </w:p>
              </w:txbxContent>
            </v:textbox>
          </v:rect>
        </w:pict>
      </w:r>
    </w:p>
    <w:p w:rsidR="00BE7C84" w:rsidRDefault="00BE7C84">
      <w:pPr>
        <w:rPr>
          <w:rFonts w:ascii="Gill Sans MT Std Light" w:hAnsi="Gill Sans MT Std Light" w:hint="eastAsia"/>
          <w:sz w:val="16"/>
          <w:szCs w:val="16"/>
        </w:rPr>
      </w:pPr>
    </w:p>
    <w:p w:rsidR="00BE7C84" w:rsidRDefault="00BE7C84">
      <w:pPr>
        <w:rPr>
          <w:rFonts w:ascii="Gill Sans MT Std Light" w:hAnsi="Gill Sans MT Std Light" w:hint="eastAsia"/>
          <w:sz w:val="16"/>
          <w:szCs w:val="16"/>
        </w:rPr>
      </w:pPr>
    </w:p>
    <w:p w:rsidR="00BE7C84" w:rsidRDefault="00BE7C84">
      <w:pPr>
        <w:rPr>
          <w:rFonts w:ascii="Gill Sans MT Std Light" w:hAnsi="Gill Sans MT Std Light" w:hint="eastAsia"/>
          <w:sz w:val="16"/>
          <w:szCs w:val="16"/>
        </w:rPr>
      </w:pPr>
    </w:p>
    <w:p w:rsidR="00BE7C84" w:rsidRDefault="00BE7C84"/>
    <w:p w:rsidR="00BE7C84" w:rsidRDefault="00BE7C84">
      <w:pPr>
        <w:jc w:val="center"/>
        <w:rPr>
          <w:rFonts w:ascii="Gill Sans MT Std Light" w:hAnsi="Gill Sans MT Std Light" w:hint="eastAsia"/>
          <w:b/>
          <w:color w:val="FF0000"/>
          <w:u w:val="single"/>
        </w:rPr>
      </w:pPr>
    </w:p>
    <w:p w:rsidR="00BE7C84" w:rsidRDefault="00BE7C84">
      <w:pPr>
        <w:pBdr>
          <w:bottom w:val="single" w:sz="6" w:space="1" w:color="00000A"/>
        </w:pBdr>
      </w:pPr>
    </w:p>
    <w:p w:rsidR="00BE7C84" w:rsidRDefault="00BB0F24">
      <w:pPr>
        <w:jc w:val="center"/>
        <w:rPr>
          <w:sz w:val="40"/>
          <w:szCs w:val="40"/>
        </w:rPr>
      </w:pPr>
      <w:r>
        <w:rPr>
          <w:sz w:val="40"/>
          <w:szCs w:val="40"/>
        </w:rPr>
        <w:t xml:space="preserve">Talon d’inscription pour les particuliers.  </w:t>
      </w:r>
    </w:p>
    <w:p w:rsidR="00BE7C84" w:rsidRDefault="00BB0F24">
      <w:pPr>
        <w:jc w:val="center"/>
        <w:rPr>
          <w:sz w:val="40"/>
          <w:szCs w:val="40"/>
        </w:rPr>
      </w:pPr>
      <w:r>
        <w:rPr>
          <w:sz w:val="40"/>
          <w:szCs w:val="40"/>
        </w:rPr>
        <w:t>Uniquement pour journée 5 ou 14 couleurs !</w:t>
      </w:r>
    </w:p>
    <w:p w:rsidR="00BE7C84" w:rsidRDefault="00BB0F24">
      <w:pPr>
        <w:jc w:val="center"/>
        <w:rPr>
          <w:b/>
          <w:color w:val="FF0000"/>
          <w:sz w:val="40"/>
          <w:szCs w:val="40"/>
        </w:rPr>
      </w:pPr>
      <w:r>
        <w:rPr>
          <w:b/>
          <w:color w:val="FF0000"/>
          <w:sz w:val="40"/>
          <w:szCs w:val="40"/>
        </w:rPr>
        <w:t>(Professionnels : inscrivez vous sur www.caracterre.eu!)</w:t>
      </w:r>
    </w:p>
    <w:p w:rsidR="00BE7C84" w:rsidRDefault="00BB0F24">
      <w:r>
        <w:t xml:space="preserve">Nom et </w:t>
      </w:r>
      <w:r>
        <w:t>prénom/ société :-------------------------------------------------------------------------------------------------------------------------</w:t>
      </w:r>
    </w:p>
    <w:p w:rsidR="00BE7C84" w:rsidRDefault="00BB0F24">
      <w:r>
        <w:t>N° de TVA :----------------------------------------------------------------------------------------------------------</w:t>
      </w:r>
      <w:r>
        <w:t>---------------------------------</w:t>
      </w:r>
    </w:p>
    <w:p w:rsidR="00BE7C84" w:rsidRDefault="00BB0F24">
      <w:r>
        <w:t>Adresse :----------------------------------------------------------------------------------------------------------------------------------------------</w:t>
      </w:r>
    </w:p>
    <w:p w:rsidR="00BE7C84" w:rsidRDefault="00BB0F24">
      <w:r>
        <w:t>Téléphone/mail :------------------------------------------------------</w:t>
      </w:r>
      <w:r>
        <w:t>------------------------------------------------------------------------------</w:t>
      </w:r>
    </w:p>
    <w:p w:rsidR="00BE7C84" w:rsidRDefault="00BB0F24">
      <w:r>
        <w:t>Je participe aux journées de formation :-----------------------------------------------------------------------------------------------------</w:t>
      </w:r>
    </w:p>
    <w:p w:rsidR="00BE7C84" w:rsidRDefault="00BB0F24">
      <w:r>
        <w:t xml:space="preserve">Je verse la somme de-----------sur </w:t>
      </w:r>
      <w:r>
        <w:t>le compte BE52377036226709 pour réservation des dates :------------------------------</w:t>
      </w:r>
    </w:p>
    <w:p w:rsidR="00BE7C84" w:rsidRDefault="00BB0F24">
      <w:r>
        <w:t>Logement sur place : oui / non</w:t>
      </w:r>
    </w:p>
    <w:p w:rsidR="00BE7C84" w:rsidRDefault="00BB0F24">
      <w:r>
        <w:t>Signature :</w:t>
      </w:r>
    </w:p>
    <w:p w:rsidR="00BE7C84" w:rsidRDefault="00BE7C84"/>
    <w:p w:rsidR="00BE7C84" w:rsidRDefault="00BE7C84"/>
    <w:p w:rsidR="00BE7C84" w:rsidRDefault="00BE7C84"/>
    <w:p w:rsidR="00BE7C84" w:rsidRDefault="00BB0F24">
      <w:pPr>
        <w:spacing w:after="0"/>
        <w:rPr>
          <w:rFonts w:ascii="Gill Sans MT Std Light" w:hAnsi="Gill Sans MT Std Light" w:hint="eastAsia"/>
          <w:b/>
          <w:color w:val="808080" w:themeColor="background1" w:themeShade="80"/>
          <w:sz w:val="24"/>
          <w:szCs w:val="24"/>
        </w:rPr>
      </w:pPr>
      <w:r>
        <w:rPr>
          <w:rFonts w:ascii="Gill Sans MT Std Light" w:hAnsi="Gill Sans MT Std Light"/>
          <w:b/>
          <w:color w:val="FF0000"/>
          <w:sz w:val="24"/>
          <w:szCs w:val="24"/>
        </w:rPr>
        <w:t>A Malmedy,</w:t>
      </w:r>
      <w:r>
        <w:rPr>
          <w:rFonts w:ascii="Gill Sans MT Std Light" w:hAnsi="Gill Sans MT Std Light"/>
          <w:b/>
          <w:color w:val="808080" w:themeColor="background1" w:themeShade="80"/>
          <w:sz w:val="24"/>
          <w:szCs w:val="24"/>
        </w:rPr>
        <w:t xml:space="preserve"> Centre Carac’ Terre, rue de la warche 22.</w:t>
      </w:r>
    </w:p>
    <w:p w:rsidR="00BE7C84" w:rsidRDefault="00BE7C84">
      <w:pPr>
        <w:spacing w:after="0"/>
        <w:rPr>
          <w:rFonts w:ascii="Gill Sans MT Std Light" w:hAnsi="Gill Sans MT Std Light" w:hint="eastAsia"/>
          <w:b/>
          <w:color w:val="808080" w:themeColor="background1" w:themeShade="80"/>
          <w:sz w:val="24"/>
          <w:szCs w:val="24"/>
        </w:rPr>
      </w:pPr>
    </w:p>
    <w:p w:rsidR="00FE2D96" w:rsidRPr="00FE2D96" w:rsidRDefault="00FE2D96" w:rsidP="00FE2D96">
      <w:pPr>
        <w:spacing w:after="0"/>
        <w:rPr>
          <w:rFonts w:ascii="Gill Sans MT Std Light" w:hAnsi="Gill Sans MT Std Light"/>
          <w:b/>
          <w:color w:val="808080" w:themeColor="background1" w:themeShade="80"/>
          <w:sz w:val="24"/>
          <w:szCs w:val="24"/>
        </w:rPr>
      </w:pPr>
    </w:p>
    <w:p w:rsidR="00BE7C84" w:rsidRDefault="00BE7C84">
      <w:pPr>
        <w:shd w:val="clear" w:color="auto" w:fill="FFFFFF"/>
        <w:spacing w:after="0" w:line="240" w:lineRule="auto"/>
        <w:rPr>
          <w:rFonts w:ascii="Arial" w:eastAsia="Times New Roman" w:hAnsi="Arial" w:cs="Arial"/>
          <w:color w:val="222222"/>
          <w:sz w:val="19"/>
          <w:szCs w:val="19"/>
          <w:lang w:val="fr-BE" w:eastAsia="fr-BE"/>
        </w:rPr>
      </w:pPr>
    </w:p>
    <w:p w:rsidR="00BE7C84" w:rsidRDefault="00BE7C84">
      <w:pPr>
        <w:shd w:val="clear" w:color="auto" w:fill="FFFFFF"/>
        <w:rPr>
          <w:rFonts w:ascii="Arial" w:eastAsia="Times New Roman" w:hAnsi="Arial" w:cs="Arial"/>
          <w:color w:val="808080" w:themeColor="background1" w:themeShade="80"/>
          <w:sz w:val="19"/>
          <w:szCs w:val="19"/>
          <w:lang w:val="fr-BE" w:eastAsia="fr-BE"/>
        </w:rPr>
      </w:pPr>
    </w:p>
    <w:p w:rsidR="00BE7C84" w:rsidRDefault="00BE7C84"/>
    <w:sectPr w:rsidR="00BE7C84" w:rsidSect="00BE7C84">
      <w:footerReference w:type="default" r:id="rId11"/>
      <w:pgSz w:w="11906" w:h="16838"/>
      <w:pgMar w:top="720" w:right="720" w:bottom="765" w:left="720" w:header="0" w:footer="708" w:gutter="0"/>
      <w:pgNumType w:start="1"/>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24" w:rsidRDefault="00BB0F24" w:rsidP="00BE7C84">
      <w:pPr>
        <w:spacing w:after="0" w:line="240" w:lineRule="auto"/>
      </w:pPr>
      <w:r>
        <w:separator/>
      </w:r>
    </w:p>
  </w:endnote>
  <w:endnote w:type="continuationSeparator" w:id="1">
    <w:p w:rsidR="00BB0F24" w:rsidRDefault="00BB0F24" w:rsidP="00BE7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Std Light">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9797"/>
      <w:docPartObj>
        <w:docPartGallery w:val="Page Numbers (Bottom of Page)"/>
        <w:docPartUnique/>
      </w:docPartObj>
    </w:sdtPr>
    <w:sdtContent>
      <w:p w:rsidR="00BE7C84" w:rsidRDefault="00BE7C84">
        <w:pPr>
          <w:pStyle w:val="Pieddepage"/>
          <w:jc w:val="right"/>
        </w:pPr>
        <w:r>
          <w:fldChar w:fldCharType="begin"/>
        </w:r>
        <w:r w:rsidR="00BB0F24">
          <w:instrText>PAGE</w:instrText>
        </w:r>
        <w:r>
          <w:fldChar w:fldCharType="separate"/>
        </w:r>
        <w:r w:rsidR="00FE2D96">
          <w:rPr>
            <w:noProof/>
          </w:rPr>
          <w:t>5</w:t>
        </w:r>
        <w:r>
          <w:fldChar w:fldCharType="end"/>
        </w:r>
      </w:p>
    </w:sdtContent>
  </w:sdt>
  <w:p w:rsidR="00BE7C84" w:rsidRDefault="00BE7C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24" w:rsidRDefault="00BB0F24" w:rsidP="00BE7C84">
      <w:pPr>
        <w:spacing w:after="0" w:line="240" w:lineRule="auto"/>
      </w:pPr>
      <w:r>
        <w:separator/>
      </w:r>
    </w:p>
  </w:footnote>
  <w:footnote w:type="continuationSeparator" w:id="1">
    <w:p w:rsidR="00BB0F24" w:rsidRDefault="00BB0F24" w:rsidP="00BE7C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2076"/>
    <w:multiLevelType w:val="multilevel"/>
    <w:tmpl w:val="B38A6906"/>
    <w:lvl w:ilvl="0">
      <w:start w:val="1"/>
      <w:numFmt w:val="bullet"/>
      <w:lvlText w:val="-"/>
      <w:lvlJc w:val="left"/>
      <w:pPr>
        <w:ind w:left="720" w:hanging="360"/>
      </w:pPr>
      <w:rPr>
        <w:rFonts w:ascii="Gill Sans MT Std Light" w:hAnsi="Gill Sans MT Std Light" w:cs="Gill Sans MT Std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F266A91"/>
    <w:multiLevelType w:val="multilevel"/>
    <w:tmpl w:val="102E26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590054E"/>
    <w:multiLevelType w:val="multilevel"/>
    <w:tmpl w:val="5E58B8B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E7C84"/>
    <w:rsid w:val="001A1D99"/>
    <w:rsid w:val="00BB0F24"/>
    <w:rsid w:val="00BE7C84"/>
    <w:rsid w:val="00FB2684"/>
    <w:rsid w:val="00FE2D9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E1"/>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rsid w:val="00E54AE1"/>
  </w:style>
  <w:style w:type="character" w:customStyle="1" w:styleId="TextedebullesCar">
    <w:name w:val="Texte de bulles Car"/>
    <w:basedOn w:val="Policepardfaut"/>
    <w:link w:val="Textedebulles"/>
    <w:uiPriority w:val="99"/>
    <w:semiHidden/>
    <w:rsid w:val="0074483F"/>
    <w:rPr>
      <w:rFonts w:ascii="Tahoma" w:hAnsi="Tahoma" w:cs="Tahoma"/>
      <w:sz w:val="16"/>
      <w:szCs w:val="16"/>
    </w:rPr>
  </w:style>
  <w:style w:type="character" w:customStyle="1" w:styleId="LienInternet">
    <w:name w:val="Lien Internet"/>
    <w:basedOn w:val="Policepardfaut"/>
    <w:uiPriority w:val="99"/>
    <w:unhideWhenUsed/>
    <w:rsid w:val="00821729"/>
    <w:rPr>
      <w:color w:val="0000FF" w:themeColor="hyperlink"/>
      <w:u w:val="single"/>
    </w:rPr>
  </w:style>
  <w:style w:type="character" w:customStyle="1" w:styleId="apple-converted-space">
    <w:name w:val="apple-converted-space"/>
    <w:basedOn w:val="Policepardfaut"/>
    <w:rsid w:val="0079532E"/>
  </w:style>
  <w:style w:type="character" w:styleId="lev">
    <w:name w:val="Strong"/>
    <w:basedOn w:val="Policepardfaut"/>
    <w:uiPriority w:val="22"/>
    <w:qFormat/>
    <w:rsid w:val="0079532E"/>
    <w:rPr>
      <w:b/>
      <w:bCs/>
    </w:rPr>
  </w:style>
  <w:style w:type="character" w:customStyle="1" w:styleId="ListLabel1">
    <w:name w:val="ListLabel 1"/>
    <w:rsid w:val="00BE7C84"/>
    <w:rPr>
      <w:rFonts w:eastAsia="Calibri"/>
    </w:rPr>
  </w:style>
  <w:style w:type="character" w:customStyle="1" w:styleId="ListLabel2">
    <w:name w:val="ListLabel 2"/>
    <w:rsid w:val="00BE7C84"/>
    <w:rPr>
      <w:rFonts w:cs="Courier New"/>
    </w:rPr>
  </w:style>
  <w:style w:type="paragraph" w:styleId="Titre">
    <w:name w:val="Title"/>
    <w:basedOn w:val="Normal"/>
    <w:next w:val="Corpsdetexte"/>
    <w:rsid w:val="00BE7C84"/>
    <w:pPr>
      <w:keepNext/>
      <w:spacing w:before="240" w:after="120"/>
    </w:pPr>
    <w:rPr>
      <w:rFonts w:ascii="Liberation Sans" w:eastAsia="Microsoft YaHei" w:hAnsi="Liberation Sans" w:cs="Arial"/>
      <w:sz w:val="28"/>
      <w:szCs w:val="28"/>
    </w:rPr>
  </w:style>
  <w:style w:type="paragraph" w:styleId="Corpsdetexte">
    <w:name w:val="Body Text"/>
    <w:basedOn w:val="Normal"/>
    <w:rsid w:val="00BE7C84"/>
    <w:pPr>
      <w:spacing w:after="140" w:line="288" w:lineRule="auto"/>
    </w:pPr>
  </w:style>
  <w:style w:type="paragraph" w:styleId="Liste">
    <w:name w:val="List"/>
    <w:basedOn w:val="Corpsdetexte"/>
    <w:rsid w:val="00BE7C84"/>
    <w:rPr>
      <w:rFonts w:cs="Arial"/>
    </w:rPr>
  </w:style>
  <w:style w:type="paragraph" w:styleId="Lgende">
    <w:name w:val="caption"/>
    <w:basedOn w:val="Normal"/>
    <w:rsid w:val="00BE7C84"/>
    <w:pPr>
      <w:suppressLineNumbers/>
      <w:spacing w:before="120" w:after="120"/>
    </w:pPr>
    <w:rPr>
      <w:rFonts w:cs="Arial"/>
      <w:i/>
      <w:iCs/>
      <w:sz w:val="24"/>
      <w:szCs w:val="24"/>
    </w:rPr>
  </w:style>
  <w:style w:type="paragraph" w:customStyle="1" w:styleId="Index">
    <w:name w:val="Index"/>
    <w:basedOn w:val="Normal"/>
    <w:rsid w:val="00BE7C84"/>
    <w:pPr>
      <w:suppressLineNumbers/>
    </w:pPr>
    <w:rPr>
      <w:rFonts w:cs="Arial"/>
    </w:rPr>
  </w:style>
  <w:style w:type="paragraph" w:styleId="Pieddepage">
    <w:name w:val="footer"/>
    <w:basedOn w:val="Normal"/>
    <w:link w:val="PieddepageCar"/>
    <w:uiPriority w:val="99"/>
    <w:unhideWhenUsed/>
    <w:rsid w:val="00E54AE1"/>
    <w:pPr>
      <w:tabs>
        <w:tab w:val="center" w:pos="4536"/>
        <w:tab w:val="right" w:pos="9072"/>
      </w:tabs>
      <w:spacing w:after="0" w:line="240" w:lineRule="auto"/>
    </w:pPr>
  </w:style>
  <w:style w:type="paragraph" w:styleId="Paragraphedeliste">
    <w:name w:val="List Paragraph"/>
    <w:basedOn w:val="Normal"/>
    <w:uiPriority w:val="34"/>
    <w:qFormat/>
    <w:rsid w:val="00A90FB4"/>
    <w:pPr>
      <w:ind w:left="720"/>
      <w:contextualSpacing/>
    </w:pPr>
  </w:style>
  <w:style w:type="paragraph" w:styleId="Textedebulles">
    <w:name w:val="Balloon Text"/>
    <w:basedOn w:val="Normal"/>
    <w:link w:val="TextedebullesCar"/>
    <w:uiPriority w:val="99"/>
    <w:semiHidden/>
    <w:unhideWhenUsed/>
    <w:rsid w:val="0074483F"/>
    <w:pPr>
      <w:spacing w:after="0" w:line="240" w:lineRule="auto"/>
    </w:pPr>
    <w:rPr>
      <w:rFonts w:ascii="Tahoma" w:hAnsi="Tahoma" w:cs="Tahoma"/>
      <w:sz w:val="16"/>
      <w:szCs w:val="16"/>
    </w:rPr>
  </w:style>
  <w:style w:type="paragraph" w:styleId="NormalWeb">
    <w:name w:val="Normal (Web)"/>
    <w:basedOn w:val="Normal"/>
    <w:uiPriority w:val="99"/>
    <w:semiHidden/>
    <w:unhideWhenUsed/>
    <w:rsid w:val="00203AE3"/>
    <w:pPr>
      <w:spacing w:before="280" w:after="280" w:line="240" w:lineRule="auto"/>
    </w:pPr>
    <w:rPr>
      <w:rFonts w:ascii="Times New Roman" w:eastAsia="Times New Roman" w:hAnsi="Times New Roman" w:cs="Times New Roman"/>
      <w:sz w:val="24"/>
      <w:szCs w:val="24"/>
      <w:lang w:val="fr-BE" w:eastAsia="fr-BE"/>
    </w:rPr>
  </w:style>
  <w:style w:type="paragraph" w:customStyle="1" w:styleId="Contenudecadre">
    <w:name w:val="Contenu de cadre"/>
    <w:basedOn w:val="Normal"/>
    <w:rsid w:val="00BE7C84"/>
  </w:style>
</w:styles>
</file>

<file path=word/webSettings.xml><?xml version="1.0" encoding="utf-8"?>
<w:webSettings xmlns:r="http://schemas.openxmlformats.org/officeDocument/2006/relationships" xmlns:w="http://schemas.openxmlformats.org/wordprocessingml/2006/main">
  <w:divs>
    <w:div w:id="14478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aracter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1514</Words>
  <Characters>8328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User</cp:lastModifiedBy>
  <cp:revision>4</cp:revision>
  <cp:lastPrinted>2016-08-19T14:26:00Z</cp:lastPrinted>
  <dcterms:created xsi:type="dcterms:W3CDTF">2016-08-29T09:04:00Z</dcterms:created>
  <dcterms:modified xsi:type="dcterms:W3CDTF">2016-12-12T15:22:00Z</dcterms:modified>
  <dc:language>fr-BE</dc:language>
</cp:coreProperties>
</file>